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tblGrid>
      <w:tr w:rsidR="009A771E" w:rsidTr="009A771E">
        <w:tc>
          <w:tcPr>
            <w:tcW w:w="675" w:type="dxa"/>
          </w:tcPr>
          <w:p w:rsidR="009A771E" w:rsidRDefault="009A771E" w:rsidP="00504F90">
            <w:pPr>
              <w:jc w:val="center"/>
              <w:rPr>
                <w:rFonts w:cs="Times New Roman"/>
                <w:b/>
                <w:szCs w:val="28"/>
              </w:rPr>
            </w:pPr>
          </w:p>
        </w:tc>
        <w:tc>
          <w:tcPr>
            <w:tcW w:w="8080" w:type="dxa"/>
          </w:tcPr>
          <w:p w:rsidR="009A771E" w:rsidRDefault="009A771E" w:rsidP="009A771E">
            <w:pPr>
              <w:jc w:val="center"/>
              <w:rPr>
                <w:rFonts w:cs="Times New Roman"/>
                <w:b/>
                <w:szCs w:val="28"/>
              </w:rPr>
            </w:pPr>
            <w:r>
              <w:rPr>
                <w:rFonts w:cs="Times New Roman"/>
                <w:b/>
                <w:szCs w:val="28"/>
              </w:rPr>
              <w:t>CỘNG HÒA XÃ HỘI CHỦ NGHĨA VIỆT NAM</w:t>
            </w:r>
          </w:p>
          <w:p w:rsidR="009A771E" w:rsidRDefault="009A771E" w:rsidP="009A771E">
            <w:pPr>
              <w:jc w:val="center"/>
              <w:rPr>
                <w:rFonts w:cs="Times New Roman"/>
                <w:b/>
                <w:szCs w:val="28"/>
              </w:rPr>
            </w:pPr>
            <w:r>
              <w:rPr>
                <w:rFonts w:cs="Times New Roman"/>
                <w:b/>
                <w:szCs w:val="28"/>
              </w:rPr>
              <w:t>Độc lập – Tự do – Hanh phúc</w:t>
            </w:r>
          </w:p>
          <w:p w:rsidR="009A771E" w:rsidRDefault="009A771E" w:rsidP="009A771E">
            <w:pPr>
              <w:jc w:val="center"/>
              <w:rPr>
                <w:rFonts w:cs="Times New Roman"/>
                <w:b/>
                <w:szCs w:val="28"/>
              </w:rPr>
            </w:pPr>
            <w:r>
              <w:rPr>
                <w:rFonts w:cs="Times New Roman"/>
                <w:b/>
                <w:noProof/>
                <w:szCs w:val="28"/>
                <w:lang w:eastAsia="en-GB"/>
              </w:rPr>
              <mc:AlternateContent>
                <mc:Choice Requires="wps">
                  <w:drawing>
                    <wp:anchor distT="0" distB="0" distL="114300" distR="114300" simplePos="0" relativeHeight="251659264" behindDoc="0" locked="0" layoutInCell="1" allowOverlap="1" wp14:anchorId="20F92481" wp14:editId="10FA2688">
                      <wp:simplePos x="0" y="0"/>
                      <wp:positionH relativeFrom="column">
                        <wp:posOffset>1352550</wp:posOffset>
                      </wp:positionH>
                      <wp:positionV relativeFrom="paragraph">
                        <wp:posOffset>16510</wp:posOffset>
                      </wp:positionV>
                      <wp:extent cx="2268000" cy="0"/>
                      <wp:effectExtent l="0" t="0" r="37465" b="19050"/>
                      <wp:wrapNone/>
                      <wp:docPr id="1" name="Straight Connector 1"/>
                      <wp:cNvGraphicFramePr/>
                      <a:graphic xmlns:a="http://schemas.openxmlformats.org/drawingml/2006/main">
                        <a:graphicData uri="http://schemas.microsoft.com/office/word/2010/wordprocessingShape">
                          <wps:wsp>
                            <wps:cNvCnPr/>
                            <wps:spPr>
                              <a:xfrm flipV="1">
                                <a:off x="0" y="0"/>
                                <a:ext cx="22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66B9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3pt" to="28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" strokecolor="black [3200]" strokeweight=".5pt">
                      <v:stroke joinstyle="miter"/>
                    </v:line>
                  </w:pict>
                </mc:Fallback>
              </mc:AlternateContent>
            </w:r>
          </w:p>
          <w:p w:rsidR="009A771E" w:rsidRPr="009A771E" w:rsidRDefault="009A771E" w:rsidP="009A771E">
            <w:pPr>
              <w:jc w:val="center"/>
              <w:rPr>
                <w:rFonts w:cs="Times New Roman"/>
                <w:i/>
                <w:szCs w:val="28"/>
              </w:rPr>
            </w:pPr>
            <w:r w:rsidRPr="009A771E">
              <w:rPr>
                <w:rFonts w:cs="Times New Roman"/>
                <w:i/>
                <w:szCs w:val="28"/>
              </w:rPr>
              <w:t>Hà Tĩnh, ngày 01 tháng 7 năm 2022</w:t>
            </w:r>
          </w:p>
        </w:tc>
      </w:tr>
    </w:tbl>
    <w:p w:rsidR="00313AA0" w:rsidRDefault="00313AA0" w:rsidP="00504F90">
      <w:pPr>
        <w:spacing w:after="0" w:line="240" w:lineRule="auto"/>
        <w:ind w:firstLine="709"/>
        <w:jc w:val="center"/>
        <w:rPr>
          <w:rFonts w:cs="Times New Roman"/>
          <w:b/>
          <w:szCs w:val="28"/>
        </w:rPr>
      </w:pPr>
    </w:p>
    <w:p w:rsidR="00313AA0" w:rsidRDefault="00313AA0" w:rsidP="00504F90">
      <w:pPr>
        <w:spacing w:after="0" w:line="240" w:lineRule="auto"/>
        <w:ind w:firstLine="709"/>
        <w:jc w:val="center"/>
        <w:rPr>
          <w:rFonts w:cs="Times New Roman"/>
          <w:b/>
          <w:szCs w:val="28"/>
        </w:rPr>
      </w:pPr>
    </w:p>
    <w:p w:rsidR="00A54F43" w:rsidRDefault="00304347" w:rsidP="00504F90">
      <w:pPr>
        <w:spacing w:after="0" w:line="240" w:lineRule="auto"/>
        <w:ind w:firstLine="709"/>
        <w:jc w:val="center"/>
        <w:rPr>
          <w:rFonts w:cs="Times New Roman"/>
          <w:b/>
          <w:szCs w:val="28"/>
        </w:rPr>
      </w:pPr>
      <w:r w:rsidRPr="0071699B">
        <w:rPr>
          <w:rFonts w:cs="Times New Roman"/>
          <w:b/>
          <w:szCs w:val="28"/>
        </w:rPr>
        <w:t>BÁO CÁO HỘI THẢO</w:t>
      </w:r>
    </w:p>
    <w:p w:rsidR="00504F90" w:rsidRPr="0071699B" w:rsidRDefault="00504F90" w:rsidP="00504F90">
      <w:pPr>
        <w:spacing w:after="0" w:line="240" w:lineRule="auto"/>
        <w:jc w:val="center"/>
        <w:rPr>
          <w:rFonts w:cs="Times New Roman"/>
          <w:b/>
          <w:szCs w:val="28"/>
        </w:rPr>
      </w:pPr>
      <w:r>
        <w:rPr>
          <w:rFonts w:cs="Times New Roman"/>
          <w:b/>
          <w:szCs w:val="28"/>
        </w:rPr>
        <w:t xml:space="preserve">Hợp tác cùng phát triển chủ đề: </w:t>
      </w:r>
      <w:r>
        <w:rPr>
          <w:b/>
        </w:rPr>
        <w:t>“V</w:t>
      </w:r>
      <w:r w:rsidRPr="007731FF">
        <w:rPr>
          <w:b/>
        </w:rPr>
        <w:t>ai trò Trung tâm CNT</w:t>
      </w:r>
      <w:r>
        <w:rPr>
          <w:b/>
        </w:rPr>
        <w:t xml:space="preserve">T-TT trong phát triển Chính phủ </w:t>
      </w:r>
      <w:r w:rsidRPr="007731FF">
        <w:rPr>
          <w:b/>
        </w:rPr>
        <w:t>điện tử hướng tới</w:t>
      </w:r>
      <w:r>
        <w:rPr>
          <w:b/>
        </w:rPr>
        <w:t xml:space="preserve"> </w:t>
      </w:r>
      <w:r w:rsidRPr="007731FF">
        <w:rPr>
          <w:b/>
        </w:rPr>
        <w:t>Chính phủ số, doanh nghiệp số</w:t>
      </w:r>
      <w:r>
        <w:rPr>
          <w:b/>
        </w:rPr>
        <w:t>”</w:t>
      </w:r>
    </w:p>
    <w:p w:rsidR="00304347" w:rsidRPr="0071699B" w:rsidRDefault="00D779F1" w:rsidP="0071699B">
      <w:pPr>
        <w:spacing w:after="120" w:line="340" w:lineRule="exact"/>
        <w:ind w:firstLine="709"/>
        <w:rPr>
          <w:rFonts w:cs="Times New Roman"/>
          <w:szCs w:val="28"/>
        </w:rPr>
      </w:pPr>
      <w:r>
        <w:rPr>
          <w:rFonts w:cs="Times New Roman"/>
          <w:noProof/>
          <w:szCs w:val="28"/>
          <w:lang w:eastAsia="en-GB"/>
        </w:rPr>
        <mc:AlternateContent>
          <mc:Choice Requires="wps">
            <w:drawing>
              <wp:anchor distT="0" distB="0" distL="114300" distR="114300" simplePos="0" relativeHeight="251660288" behindDoc="0" locked="0" layoutInCell="1" allowOverlap="1">
                <wp:simplePos x="0" y="0"/>
                <wp:positionH relativeFrom="column">
                  <wp:posOffset>2180590</wp:posOffset>
                </wp:positionH>
                <wp:positionV relativeFrom="paragraph">
                  <wp:posOffset>21590</wp:posOffset>
                </wp:positionV>
                <wp:extent cx="183742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18374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C27F9D"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7pt,1.7pt" to="316.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" strokecolor="black [3213]" strokeweight=".5pt">
                <v:stroke joinstyle="miter"/>
              </v:line>
            </w:pict>
          </mc:Fallback>
        </mc:AlternateContent>
      </w:r>
    </w:p>
    <w:p w:rsidR="00304347" w:rsidRPr="0071699B" w:rsidRDefault="006F4E41" w:rsidP="0052164A">
      <w:pPr>
        <w:spacing w:after="120" w:line="320" w:lineRule="atLeast"/>
        <w:ind w:firstLine="709"/>
        <w:jc w:val="both"/>
        <w:rPr>
          <w:rFonts w:eastAsia="Calibri" w:cs="Times New Roman"/>
          <w:color w:val="000000" w:themeColor="text1"/>
          <w:szCs w:val="28"/>
          <w:lang w:val="en-US"/>
        </w:rPr>
      </w:pPr>
      <w:r w:rsidRPr="0071699B">
        <w:rPr>
          <w:rFonts w:eastAsia="Calibri" w:cs="Times New Roman"/>
          <w:color w:val="000000" w:themeColor="text1"/>
          <w:szCs w:val="28"/>
          <w:lang w:val="en-US"/>
        </w:rPr>
        <w:t xml:space="preserve">Chương trình giao lưu </w:t>
      </w:r>
      <w:r w:rsidRPr="0071699B">
        <w:rPr>
          <w:rFonts w:eastAsia="Calibri" w:cs="Times New Roman"/>
          <w:b/>
          <w:i/>
          <w:color w:val="000000" w:themeColor="text1"/>
          <w:szCs w:val="28"/>
          <w:lang w:val="vi-VN"/>
        </w:rPr>
        <w:t>“Hợp tác cùng phát triển”</w:t>
      </w:r>
      <w:r w:rsidRPr="0071699B">
        <w:rPr>
          <w:rFonts w:eastAsia="Calibri" w:cs="Times New Roman"/>
          <w:color w:val="000000" w:themeColor="text1"/>
          <w:szCs w:val="28"/>
          <w:lang w:val="vi-VN"/>
        </w:rPr>
        <w:t xml:space="preserve"> là hoạt động thường niên đã được ký kết giữa các Trung tâm CNTT và Truyền thông (CNTT&amp;TT) Bắc Trung Bộ mở rộng. Tiếp nối thành công của Chương trình lần thứ V được tổ chức tại tỉnh Thừa Thiên Huế</w:t>
      </w:r>
      <w:r w:rsidR="00F62911" w:rsidRPr="0071699B">
        <w:rPr>
          <w:rFonts w:eastAsia="Calibri" w:cs="Times New Roman"/>
          <w:color w:val="000000" w:themeColor="text1"/>
          <w:szCs w:val="28"/>
          <w:lang w:val="vi-VN"/>
        </w:rPr>
        <w:t xml:space="preserve">, năm 2022, </w:t>
      </w:r>
      <w:r w:rsidR="00304347" w:rsidRPr="0071699B">
        <w:rPr>
          <w:rFonts w:eastAsia="Calibri" w:cs="Times New Roman"/>
          <w:color w:val="000000" w:themeColor="text1"/>
          <w:szCs w:val="28"/>
          <w:lang w:val="en-US"/>
        </w:rPr>
        <w:t>Trung tâm CNTT&amp;TT Hà Tĩnh là đơn vị đăng cai tổ chứ</w:t>
      </w:r>
      <w:r w:rsidRPr="0071699B">
        <w:rPr>
          <w:rFonts w:eastAsia="Calibri" w:cs="Times New Roman"/>
          <w:color w:val="000000" w:themeColor="text1"/>
          <w:szCs w:val="28"/>
          <w:lang w:val="en-US"/>
        </w:rPr>
        <w:t>c C</w:t>
      </w:r>
      <w:r w:rsidR="00304347" w:rsidRPr="0071699B">
        <w:rPr>
          <w:rFonts w:eastAsia="Calibri" w:cs="Times New Roman"/>
          <w:color w:val="000000" w:themeColor="text1"/>
          <w:szCs w:val="28"/>
          <w:lang w:val="en-US"/>
        </w:rPr>
        <w:t xml:space="preserve">hương trình </w:t>
      </w:r>
      <w:r w:rsidR="00304347" w:rsidRPr="0071699B">
        <w:rPr>
          <w:rFonts w:eastAsia="Calibri" w:cs="Times New Roman"/>
          <w:b/>
          <w:i/>
          <w:color w:val="000000" w:themeColor="text1"/>
          <w:szCs w:val="28"/>
          <w:lang w:val="en-US"/>
        </w:rPr>
        <w:t>“Hợp tác cùng phát triển”</w:t>
      </w:r>
      <w:r w:rsidR="00304347" w:rsidRPr="0071699B">
        <w:rPr>
          <w:rFonts w:eastAsia="Calibri" w:cs="Times New Roman"/>
          <w:color w:val="000000" w:themeColor="text1"/>
          <w:szCs w:val="28"/>
          <w:lang w:val="en-US"/>
        </w:rPr>
        <w:t xml:space="preserve"> lần thứ VI</w:t>
      </w:r>
      <w:r w:rsidR="00504F90">
        <w:rPr>
          <w:rFonts w:eastAsia="Calibri" w:cs="Times New Roman"/>
          <w:color w:val="000000" w:themeColor="text1"/>
          <w:szCs w:val="28"/>
          <w:lang w:val="en-US"/>
        </w:rPr>
        <w:t xml:space="preserve"> với chủ đề </w:t>
      </w:r>
      <w:r w:rsidR="00504F90">
        <w:rPr>
          <w:b/>
        </w:rPr>
        <w:t>“V</w:t>
      </w:r>
      <w:r w:rsidR="00504F90" w:rsidRPr="007731FF">
        <w:rPr>
          <w:b/>
        </w:rPr>
        <w:t>ai trò</w:t>
      </w:r>
      <w:r w:rsidR="00504F90">
        <w:rPr>
          <w:b/>
        </w:rPr>
        <w:t xml:space="preserve"> Trung tâm </w:t>
      </w:r>
      <w:r w:rsidR="00504F90" w:rsidRPr="007731FF">
        <w:rPr>
          <w:b/>
        </w:rPr>
        <w:t>CNT</w:t>
      </w:r>
      <w:r w:rsidR="00504F90">
        <w:rPr>
          <w:b/>
        </w:rPr>
        <w:t xml:space="preserve">T-TT trong phát triển Chính phủ </w:t>
      </w:r>
      <w:r w:rsidR="00504F90" w:rsidRPr="007731FF">
        <w:rPr>
          <w:b/>
        </w:rPr>
        <w:t>điện tử hướng tới</w:t>
      </w:r>
      <w:r w:rsidR="00504F90">
        <w:rPr>
          <w:b/>
        </w:rPr>
        <w:t xml:space="preserve"> </w:t>
      </w:r>
      <w:r w:rsidR="00504F90" w:rsidRPr="007731FF">
        <w:rPr>
          <w:b/>
        </w:rPr>
        <w:t>Chính phủ số, doanh nghiệp số</w:t>
      </w:r>
      <w:r w:rsidR="00504F90">
        <w:rPr>
          <w:b/>
        </w:rPr>
        <w:t>”</w:t>
      </w:r>
      <w:r w:rsidR="00304347" w:rsidRPr="0071699B">
        <w:rPr>
          <w:rFonts w:eastAsia="Calibri" w:cs="Times New Roman"/>
          <w:color w:val="000000" w:themeColor="text1"/>
          <w:szCs w:val="28"/>
          <w:lang w:val="en-US"/>
        </w:rPr>
        <w:t xml:space="preserve">. </w:t>
      </w:r>
    </w:p>
    <w:p w:rsidR="006F4E41" w:rsidRPr="0052164A" w:rsidRDefault="006F4E41" w:rsidP="0052164A">
      <w:pPr>
        <w:spacing w:after="120" w:line="320" w:lineRule="atLeast"/>
        <w:ind w:firstLine="709"/>
        <w:jc w:val="both"/>
        <w:rPr>
          <w:rFonts w:eastAsia="Calibri" w:cs="Times New Roman"/>
          <w:color w:val="000000" w:themeColor="text1"/>
          <w:spacing w:val="-2"/>
          <w:szCs w:val="28"/>
          <w:lang w:val="vi-VN"/>
        </w:rPr>
      </w:pPr>
      <w:r w:rsidRPr="0071699B">
        <w:rPr>
          <w:rFonts w:eastAsia="Calibri" w:cs="Times New Roman"/>
          <w:color w:val="000000" w:themeColor="text1"/>
          <w:szCs w:val="28"/>
          <w:lang w:val="vi-VN"/>
        </w:rPr>
        <w:t>Tr</w:t>
      </w:r>
      <w:r w:rsidRPr="0052164A">
        <w:rPr>
          <w:rFonts w:eastAsia="Calibri" w:cs="Times New Roman"/>
          <w:color w:val="000000" w:themeColor="text1"/>
          <w:spacing w:val="-2"/>
          <w:szCs w:val="28"/>
          <w:lang w:val="vi-VN"/>
        </w:rPr>
        <w:t>ải qua 02 năm chịu ảnh hưởng nặng nề của đại dịch C</w:t>
      </w:r>
      <w:r w:rsidR="00063E25" w:rsidRPr="0052164A">
        <w:rPr>
          <w:rFonts w:eastAsia="Calibri" w:cs="Times New Roman"/>
          <w:color w:val="000000" w:themeColor="text1"/>
          <w:spacing w:val="-2"/>
          <w:szCs w:val="28"/>
          <w:lang w:val="vi-VN"/>
        </w:rPr>
        <w:t>ovid-19, các Trung tâm CNTT&amp;TT các tỉnh: Thanh Hóa, Nghệ An, Hà Tĩnh, Quảng Bình, Quảng Trị, Đà Nẵng và Trung tâm Giám sát, Điều hành Đô thị thông minh tỉnh Thừa Thiên Huế</w:t>
      </w:r>
      <w:r w:rsidRPr="0052164A">
        <w:rPr>
          <w:rFonts w:eastAsia="Calibri" w:cs="Times New Roman"/>
          <w:color w:val="000000" w:themeColor="text1"/>
          <w:spacing w:val="-2"/>
          <w:szCs w:val="28"/>
          <w:lang w:val="vi-VN"/>
        </w:rPr>
        <w:t xml:space="preserve"> đã phối hợp, hỗ trợ, giúp đỡ lẫn nhau, cùng nhau vượt qua mọi khó khăn, thử thách để hoàn thành tốt các nhiệm vụ được giao. Là đầu mối vững chắc hỗ trợ công tác QLNN của các Sở</w:t>
      </w:r>
      <w:r w:rsidR="00063E25" w:rsidRPr="0052164A">
        <w:rPr>
          <w:rFonts w:eastAsia="Calibri" w:cs="Times New Roman"/>
          <w:color w:val="000000" w:themeColor="text1"/>
          <w:spacing w:val="-2"/>
          <w:szCs w:val="28"/>
          <w:lang w:val="vi-VN"/>
        </w:rPr>
        <w:t xml:space="preserve"> TT&amp;TT, đóng góp không nhỏ vào sự phát triể</w:t>
      </w:r>
      <w:r w:rsidR="00D779F1">
        <w:rPr>
          <w:rFonts w:eastAsia="Calibri" w:cs="Times New Roman"/>
          <w:color w:val="000000" w:themeColor="text1"/>
          <w:spacing w:val="-2"/>
          <w:szCs w:val="28"/>
          <w:lang w:val="vi-VN"/>
        </w:rPr>
        <w:t xml:space="preserve">n lĩnh </w:t>
      </w:r>
      <w:bookmarkStart w:id="0" w:name="_GoBack"/>
      <w:bookmarkEnd w:id="0"/>
      <w:r w:rsidR="00063E25" w:rsidRPr="0052164A">
        <w:rPr>
          <w:rFonts w:eastAsia="Calibri" w:cs="Times New Roman"/>
          <w:color w:val="000000" w:themeColor="text1"/>
          <w:spacing w:val="-2"/>
          <w:szCs w:val="28"/>
          <w:lang w:val="vi-VN"/>
        </w:rPr>
        <w:t>vực thông tin và truyền thông cũng như về kinh tế - xã hội của mỗi đị</w:t>
      </w:r>
      <w:r w:rsidR="00F16ADC" w:rsidRPr="0052164A">
        <w:rPr>
          <w:rFonts w:eastAsia="Calibri" w:cs="Times New Roman"/>
          <w:color w:val="000000" w:themeColor="text1"/>
          <w:spacing w:val="-2"/>
          <w:szCs w:val="28"/>
          <w:lang w:val="vi-VN"/>
        </w:rPr>
        <w:t>a phương, trong đó có một số thành tựu nổi bật của các Trung tâm như sau:</w:t>
      </w:r>
    </w:p>
    <w:p w:rsidR="00F16ADC" w:rsidRPr="0071699B" w:rsidRDefault="00F16ADC" w:rsidP="0052164A">
      <w:pPr>
        <w:spacing w:after="120" w:line="320" w:lineRule="atLeast"/>
        <w:ind w:firstLine="709"/>
        <w:jc w:val="both"/>
        <w:rPr>
          <w:rFonts w:eastAsia="Calibri" w:cs="Times New Roman"/>
          <w:b/>
          <w:color w:val="000000" w:themeColor="text1"/>
          <w:szCs w:val="28"/>
          <w:lang w:val="vi-VN"/>
        </w:rPr>
      </w:pPr>
      <w:r w:rsidRPr="0071699B">
        <w:rPr>
          <w:rFonts w:eastAsia="Calibri" w:cs="Times New Roman"/>
          <w:b/>
          <w:color w:val="000000" w:themeColor="text1"/>
          <w:szCs w:val="28"/>
          <w:lang w:val="vi-VN"/>
        </w:rPr>
        <w:t>1. Trung tâm CNTT&amp;TT Thanh Hóa:</w:t>
      </w:r>
    </w:p>
    <w:p w:rsidR="00F16ADC" w:rsidRPr="0071699B" w:rsidRDefault="00F16ADC" w:rsidP="0052164A">
      <w:pPr>
        <w:spacing w:after="120" w:line="320" w:lineRule="atLeast"/>
        <w:ind w:firstLine="709"/>
        <w:jc w:val="both"/>
        <w:rPr>
          <w:rFonts w:eastAsia="Calibri" w:cs="Times New Roman"/>
          <w:color w:val="000000" w:themeColor="text1"/>
          <w:szCs w:val="28"/>
          <w:lang w:val="vi-VN"/>
        </w:rPr>
      </w:pPr>
      <w:r w:rsidRPr="0071699B">
        <w:rPr>
          <w:rFonts w:eastAsia="Calibri" w:cs="Times New Roman"/>
          <w:color w:val="000000" w:themeColor="text1"/>
          <w:szCs w:val="28"/>
          <w:lang w:val="vi-VN"/>
        </w:rPr>
        <w:t xml:space="preserve">Tổ chức duy trì và khai thác hiệu quả Trung tâm dữ liệu và điều hành an toàn, an ninh mạng của tỉnh do Trung tâm quản lý và vận hành như thực hiện việc lưu trữ và đảm bảo an toàn, an ninh cho các hệ thống thông tin cho các cơ quan, đơn vị hoạt động thông suốt 24/7; thường xuyên cập nhật, cài đặt các phần mềm, CSDL cho các đơn vị trên địa bàn tỉnh... </w:t>
      </w:r>
    </w:p>
    <w:p w:rsidR="00F16ADC" w:rsidRPr="00313AA0" w:rsidRDefault="00F16ADC" w:rsidP="0052164A">
      <w:pPr>
        <w:spacing w:after="120" w:line="320" w:lineRule="atLeast"/>
        <w:ind w:firstLine="709"/>
        <w:jc w:val="both"/>
        <w:rPr>
          <w:rFonts w:eastAsia="Calibri" w:cs="Times New Roman"/>
          <w:color w:val="000000" w:themeColor="text1"/>
          <w:spacing w:val="-4"/>
          <w:szCs w:val="28"/>
          <w:lang w:val="en-US"/>
        </w:rPr>
      </w:pPr>
      <w:r w:rsidRPr="00313AA0">
        <w:rPr>
          <w:rFonts w:eastAsia="Calibri" w:cs="Times New Roman"/>
          <w:color w:val="000000" w:themeColor="text1"/>
          <w:spacing w:val="-4"/>
          <w:szCs w:val="28"/>
          <w:lang w:val="vi-VN"/>
        </w:rPr>
        <w:t>Quản lý, vận hành và tổ chức hơn 80 cuộc họp trên hệ thống hội nghị truyền hình của Tỉnh ủy, UBND tỉnh, Bộ TT&amp;TT, Đảng ủy khối cơ quan và doanh nghiệp.... Tổ chức lớp đào tạo, tập huấn công tác vận hành và bảo quản trang thiết bị tại các điểm cầu của hệ thống hội nghị truyền hình trực tuyến của tỉnh.</w:t>
      </w:r>
      <w:r w:rsidRPr="00313AA0">
        <w:rPr>
          <w:rFonts w:eastAsia="Calibri" w:cs="Times New Roman"/>
          <w:color w:val="000000" w:themeColor="text1"/>
          <w:spacing w:val="-4"/>
          <w:szCs w:val="28"/>
          <w:lang w:val="vi-VN"/>
        </w:rPr>
        <w:tab/>
      </w:r>
      <w:r w:rsidRPr="00313AA0">
        <w:rPr>
          <w:rFonts w:eastAsia="Calibri" w:cs="Times New Roman"/>
          <w:color w:val="000000" w:themeColor="text1"/>
          <w:spacing w:val="-4"/>
          <w:szCs w:val="28"/>
          <w:lang w:val="vi-VN"/>
        </w:rPr>
        <w:tab/>
      </w:r>
    </w:p>
    <w:p w:rsidR="00313AA0" w:rsidRPr="0071699B" w:rsidRDefault="00313AA0" w:rsidP="0052164A">
      <w:pPr>
        <w:spacing w:after="120" w:line="320" w:lineRule="atLeast"/>
        <w:ind w:firstLine="709"/>
        <w:jc w:val="both"/>
        <w:rPr>
          <w:rFonts w:eastAsia="Calibri" w:cs="Times New Roman"/>
          <w:color w:val="000000" w:themeColor="text1"/>
          <w:szCs w:val="28"/>
          <w:lang w:val="vi-VN"/>
        </w:rPr>
      </w:pPr>
      <w:r w:rsidRPr="0071699B">
        <w:rPr>
          <w:rFonts w:eastAsia="Calibri" w:cs="Times New Roman"/>
          <w:color w:val="000000" w:themeColor="text1"/>
          <w:szCs w:val="28"/>
          <w:lang w:val="vi-VN"/>
        </w:rPr>
        <w:t>Tăng cường triển khai các giải pháp, biện pháp để nâng cao nhận thức về an toàn thông tin cho các CBCCVC tại các cơ quan, đơn vị trên địa bàn tỉnh như: Tổ chức lớp đào tạo, huấn luyện và tổ chức diễn tập cho công tác Ứng cứu sự cố và bảo đảm an toàn thông tin mạng; tập huấn, bồi dưỡng nâng cao kỹ năng về bảo đảm an toàn thông tin mạng, ứng cứu xử lý sự cố cho các thành viên của Đội ứng cứu sự cố an toàn thông tin mạng của tỉnh (Hàng năm, trên 180 lượt CB, CC, VC tham gia).</w:t>
      </w:r>
    </w:p>
    <w:p w:rsidR="00F16ADC" w:rsidRPr="0071699B" w:rsidRDefault="00F16ADC" w:rsidP="0052164A">
      <w:pPr>
        <w:spacing w:after="120" w:line="320" w:lineRule="atLeast"/>
        <w:ind w:firstLine="709"/>
        <w:jc w:val="both"/>
        <w:rPr>
          <w:rFonts w:eastAsia="Calibri" w:cs="Times New Roman"/>
          <w:color w:val="000000" w:themeColor="text1"/>
          <w:szCs w:val="28"/>
          <w:lang w:val="vi-VN"/>
        </w:rPr>
      </w:pPr>
      <w:r w:rsidRPr="0071699B">
        <w:rPr>
          <w:rFonts w:eastAsia="Calibri" w:cs="Times New Roman"/>
          <w:color w:val="000000" w:themeColor="text1"/>
          <w:szCs w:val="28"/>
          <w:lang w:val="vi-VN"/>
        </w:rPr>
        <w:lastRenderedPageBreak/>
        <w:t>Thực hiện theo dõi và tổng hợp tình hình thông tin mạng, báo chí trên môi trường mạng.</w:t>
      </w:r>
    </w:p>
    <w:p w:rsidR="00F16ADC" w:rsidRPr="0071699B" w:rsidRDefault="00F16ADC" w:rsidP="0052164A">
      <w:pPr>
        <w:spacing w:after="120" w:line="320" w:lineRule="atLeast"/>
        <w:ind w:firstLine="709"/>
        <w:jc w:val="both"/>
        <w:rPr>
          <w:rFonts w:eastAsia="Calibri" w:cs="Times New Roman"/>
          <w:color w:val="000000" w:themeColor="text1"/>
          <w:szCs w:val="28"/>
          <w:lang w:val="vi-VN"/>
        </w:rPr>
      </w:pPr>
      <w:r w:rsidRPr="0071699B">
        <w:rPr>
          <w:rFonts w:eastAsia="Calibri" w:cs="Times New Roman"/>
          <w:color w:val="000000" w:themeColor="text1"/>
          <w:szCs w:val="28"/>
          <w:lang w:val="vi-VN"/>
        </w:rPr>
        <w:tab/>
        <w:t xml:space="preserve">Xây dựng và thực hiện kế hoạch xuất bản bản tin ATTT đến các cơ quan đơn vị trên địa bàn (2 tháng/1 số). </w:t>
      </w:r>
    </w:p>
    <w:p w:rsidR="00F16ADC" w:rsidRPr="0071699B" w:rsidRDefault="00F16ADC" w:rsidP="0052164A">
      <w:pPr>
        <w:spacing w:after="120" w:line="320" w:lineRule="atLeast"/>
        <w:ind w:firstLine="709"/>
        <w:jc w:val="both"/>
        <w:rPr>
          <w:rFonts w:eastAsia="Calibri" w:cs="Times New Roman"/>
          <w:color w:val="000000" w:themeColor="text1"/>
          <w:szCs w:val="28"/>
          <w:lang w:val="vi-VN"/>
        </w:rPr>
      </w:pPr>
      <w:r w:rsidRPr="0071699B">
        <w:rPr>
          <w:rFonts w:eastAsia="Calibri" w:cs="Times New Roman"/>
          <w:color w:val="000000" w:themeColor="text1"/>
          <w:szCs w:val="28"/>
          <w:lang w:val="vi-VN"/>
        </w:rPr>
        <w:tab/>
        <w:t>Triển khai duy trì, cập nhật các thông tin, dữ liệu định kỳ hàng ngày trên các website, ứng dụng phòng chống dịch bệnh Covid-19 (Cổng thông tin phòng, chống Covid-19 tỉnh Thanh Hóa; ứng dụng Smart Thanh Hóa; Bản đồ kiểm soát dịch bệnh và Bản đồ điểm bán hàng thiết yếu online-tỉnh Thanh Hóa). Phối hợp triển khai hệ thống phần mềm báo cáo và đánh giá nguy cơ lây nhiễm Covid-19 tại các doanh nghiệp trên địa bàn tỉnh.</w:t>
      </w:r>
    </w:p>
    <w:p w:rsidR="00F16ADC" w:rsidRPr="0071699B" w:rsidRDefault="00F16ADC" w:rsidP="0052164A">
      <w:pPr>
        <w:spacing w:after="120" w:line="320" w:lineRule="atLeast"/>
        <w:ind w:firstLine="709"/>
        <w:jc w:val="both"/>
        <w:rPr>
          <w:rFonts w:eastAsia="Calibri" w:cs="Times New Roman"/>
          <w:color w:val="000000" w:themeColor="text1"/>
          <w:szCs w:val="28"/>
          <w:lang w:val="vi-VN"/>
        </w:rPr>
      </w:pPr>
      <w:r w:rsidRPr="0071699B">
        <w:rPr>
          <w:rFonts w:eastAsia="Calibri" w:cs="Times New Roman"/>
          <w:color w:val="000000" w:themeColor="text1"/>
          <w:szCs w:val="28"/>
          <w:lang w:val="vi-VN"/>
        </w:rPr>
        <w:tab/>
        <w:t>Xây dựng phần mềm quản lý người nhiễm SARS-COV-2 không triệu trứng và triệu trứng nhẹ trên địa bàn tỉnh Thanh Hóa (F0 tại nhà).</w:t>
      </w:r>
    </w:p>
    <w:p w:rsidR="00F16ADC" w:rsidRPr="0071699B" w:rsidRDefault="00F16ADC" w:rsidP="0052164A">
      <w:pPr>
        <w:spacing w:after="120" w:line="320" w:lineRule="atLeast"/>
        <w:ind w:firstLine="709"/>
        <w:jc w:val="both"/>
        <w:rPr>
          <w:rFonts w:eastAsia="Calibri" w:cs="Times New Roman"/>
          <w:color w:val="000000" w:themeColor="text1"/>
          <w:szCs w:val="28"/>
          <w:lang w:val="vi-VN"/>
        </w:rPr>
      </w:pPr>
      <w:r w:rsidRPr="0071699B">
        <w:rPr>
          <w:rFonts w:eastAsia="Calibri" w:cs="Times New Roman"/>
          <w:color w:val="000000" w:themeColor="text1"/>
          <w:szCs w:val="28"/>
          <w:lang w:val="vi-VN"/>
        </w:rPr>
        <w:tab/>
        <w:t>Triển khai đào tạo, tập huấn, hướng dẫn sử dụng các phần mềm dùng chung cho các đơn vị trên địa bàn tỉnh.</w:t>
      </w:r>
    </w:p>
    <w:p w:rsidR="00F16ADC" w:rsidRPr="0071699B" w:rsidRDefault="00F16ADC" w:rsidP="0052164A">
      <w:pPr>
        <w:spacing w:after="120" w:line="320" w:lineRule="atLeast"/>
        <w:ind w:firstLine="709"/>
        <w:jc w:val="both"/>
        <w:rPr>
          <w:rFonts w:eastAsia="Calibri" w:cs="Times New Roman"/>
          <w:color w:val="000000" w:themeColor="text1"/>
          <w:szCs w:val="28"/>
          <w:lang w:val="vi-VN"/>
        </w:rPr>
      </w:pPr>
      <w:r w:rsidRPr="0071699B">
        <w:rPr>
          <w:rFonts w:eastAsia="Calibri" w:cs="Times New Roman"/>
          <w:color w:val="000000" w:themeColor="text1"/>
          <w:szCs w:val="28"/>
          <w:lang w:val="vi-VN"/>
        </w:rPr>
        <w:tab/>
        <w:t>Tư vấn các dịch vụ về Công nghệ thông tin và Truyền thông cho các tổ chức, doanh nghiệp và cá nhân trên địa bàn tỉnh như:Sở Tài nguyên và Môi trường, Sở Nội vụ, Chi cục Thủy lợi...</w:t>
      </w:r>
    </w:p>
    <w:p w:rsidR="00F16ADC" w:rsidRDefault="00F16ADC" w:rsidP="0052164A">
      <w:pPr>
        <w:spacing w:after="120" w:line="320" w:lineRule="atLeast"/>
        <w:ind w:firstLine="709"/>
        <w:jc w:val="both"/>
        <w:rPr>
          <w:rFonts w:eastAsia="Calibri" w:cs="Times New Roman"/>
          <w:color w:val="000000" w:themeColor="text1"/>
          <w:szCs w:val="28"/>
          <w:lang w:val="en-US"/>
        </w:rPr>
      </w:pPr>
      <w:r w:rsidRPr="0071699B">
        <w:rPr>
          <w:rFonts w:eastAsia="Calibri" w:cs="Times New Roman"/>
          <w:color w:val="000000" w:themeColor="text1"/>
          <w:szCs w:val="28"/>
          <w:lang w:val="vi-VN"/>
        </w:rPr>
        <w:tab/>
        <w:t>Phối hợp tổ chức các Hội nghị, Hội thảo chuyển đổi số cho các cơ quan đơn vị và các doanh nghiệp trên địa bàn tỉnh.</w:t>
      </w:r>
    </w:p>
    <w:p w:rsidR="00F16ADC" w:rsidRPr="0071699B" w:rsidRDefault="00F16ADC" w:rsidP="0052164A">
      <w:pPr>
        <w:spacing w:after="120" w:line="320" w:lineRule="atLeast"/>
        <w:ind w:firstLine="709"/>
        <w:jc w:val="both"/>
        <w:rPr>
          <w:rFonts w:eastAsia="Calibri" w:cs="Times New Roman"/>
          <w:b/>
          <w:color w:val="000000" w:themeColor="text1"/>
          <w:szCs w:val="28"/>
          <w:lang w:val="vi-VN"/>
        </w:rPr>
      </w:pPr>
      <w:r w:rsidRPr="0071699B">
        <w:rPr>
          <w:rFonts w:eastAsia="Calibri" w:cs="Times New Roman"/>
          <w:b/>
          <w:color w:val="000000" w:themeColor="text1"/>
          <w:szCs w:val="28"/>
          <w:lang w:val="vi-VN"/>
        </w:rPr>
        <w:t>2. Trung tâm CNTT&amp;TT Nghệ An:</w:t>
      </w:r>
    </w:p>
    <w:p w:rsidR="00F16ADC" w:rsidRPr="0071699B" w:rsidRDefault="00F16ADC" w:rsidP="0052164A">
      <w:pPr>
        <w:spacing w:after="120" w:line="320" w:lineRule="atLeast"/>
        <w:ind w:firstLine="709"/>
        <w:jc w:val="both"/>
        <w:rPr>
          <w:rFonts w:cs="Times New Roman"/>
          <w:b/>
          <w:szCs w:val="28"/>
        </w:rPr>
      </w:pPr>
      <w:r w:rsidRPr="0071699B">
        <w:rPr>
          <w:rFonts w:cs="Times New Roman"/>
          <w:b/>
          <w:szCs w:val="28"/>
          <w:lang w:val="vi-VN"/>
        </w:rPr>
        <w:t>*</w:t>
      </w:r>
      <w:r w:rsidRPr="0071699B">
        <w:rPr>
          <w:rFonts w:cs="Times New Roman"/>
          <w:b/>
          <w:szCs w:val="28"/>
        </w:rPr>
        <w:t xml:space="preserve"> Về hoạt động sự nghiệp và dịch vụ:</w:t>
      </w:r>
    </w:p>
    <w:p w:rsidR="00F16ADC" w:rsidRPr="0071699B" w:rsidRDefault="00F16ADC" w:rsidP="0052164A">
      <w:pPr>
        <w:spacing w:after="120" w:line="320" w:lineRule="atLeast"/>
        <w:ind w:firstLine="709"/>
        <w:jc w:val="both"/>
        <w:rPr>
          <w:rFonts w:cs="Times New Roman"/>
          <w:spacing w:val="-6"/>
          <w:szCs w:val="28"/>
        </w:rPr>
      </w:pPr>
      <w:r w:rsidRPr="0071699B">
        <w:rPr>
          <w:rFonts w:cs="Times New Roman"/>
          <w:bCs/>
          <w:color w:val="000000"/>
          <w:spacing w:val="-6"/>
          <w:szCs w:val="28"/>
        </w:rPr>
        <w:t>- Năm 2021 quản lý vận hành tốt hệ thống thiết bị, kết nối phục vụ trên 80 cuộc họp trực tuyến (GBTT) giữa Tỉnh ủy, UBND tỉnh, UBMTTQ tỉnh, các sở, ban, ngành với UBND cấp huyện/xã trong tỉnh, trong đó có nhiều cuộc liên thông 4 cấp nhằm phục vụ công tác phòng chống thiên tai bão lũ, dịch bệnh, đặc biệt là trong phòng chố dịch Covid-19;</w:t>
      </w:r>
    </w:p>
    <w:p w:rsidR="00F16ADC" w:rsidRPr="0071699B" w:rsidRDefault="00F16ADC" w:rsidP="0052164A">
      <w:pPr>
        <w:spacing w:after="120" w:line="320" w:lineRule="atLeast"/>
        <w:ind w:firstLine="709"/>
        <w:jc w:val="both"/>
        <w:rPr>
          <w:rFonts w:cs="Times New Roman"/>
          <w:spacing w:val="-10"/>
          <w:szCs w:val="28"/>
          <w:lang w:eastAsia="vi-VN"/>
        </w:rPr>
      </w:pPr>
      <w:r w:rsidRPr="0071699B">
        <w:rPr>
          <w:rFonts w:cs="Times New Roman"/>
          <w:spacing w:val="-6"/>
          <w:szCs w:val="28"/>
        </w:rPr>
        <w:t>- Đưa NgheanIOC vào hoạt động thử nghiệm, t</w:t>
      </w:r>
      <w:r w:rsidRPr="0071699B">
        <w:rPr>
          <w:rFonts w:cs="Times New Roman"/>
          <w:spacing w:val="-10"/>
          <w:szCs w:val="28"/>
          <w:lang w:eastAsia="vi-VN"/>
        </w:rPr>
        <w:t>ham mưu để UBND tỉnh ban hành Quy chế quản lý, vận hành và sử dụng hệ thống giám sát, điều hành đô thị thông minh tỉnh Nghệ An. Tham mưu để UBND tỉnh ban hành Quy chế và phân công nhiệm vụ cho thành viên Ban chỉ đạo và tổ giúp việc triển khai NgheanIOC. Tham mưu UBND tỉnh cho chủ trương lập kế hoạch thuê dịch vụ NgheanIOC giai đoạn 2022-2026;</w:t>
      </w:r>
    </w:p>
    <w:p w:rsidR="00F16ADC" w:rsidRPr="0071699B" w:rsidRDefault="00F16ADC" w:rsidP="0052164A">
      <w:pPr>
        <w:spacing w:after="120" w:line="320" w:lineRule="atLeast"/>
        <w:ind w:firstLine="709"/>
        <w:jc w:val="both"/>
        <w:rPr>
          <w:rFonts w:cs="Times New Roman"/>
          <w:spacing w:val="-10"/>
          <w:szCs w:val="28"/>
          <w:lang w:val="nb-NO"/>
        </w:rPr>
      </w:pPr>
      <w:r w:rsidRPr="0071699B">
        <w:rPr>
          <w:rFonts w:cs="Times New Roman"/>
          <w:spacing w:val="-10"/>
          <w:szCs w:val="28"/>
          <w:lang w:val="nb-NO"/>
        </w:rPr>
        <w:t xml:space="preserve">- Tham mưu và xây dựng website «đăng ký về quê» bố trí cán bộ trực vận hành website và trực đường dây nóng tiếp nhận đăng ký về quê để người dân của tỉnh Nghệ An làm việc ở thành phố Hồ Chí Minh và các tỉnh, thành phố phía Nam truy cập, đăng ký được đón trở về tỉnh Nghệ An tránh dịch Covid-19 đạt hiệu quả; </w:t>
      </w:r>
    </w:p>
    <w:p w:rsidR="00F16ADC" w:rsidRPr="0071699B" w:rsidRDefault="00F16ADC" w:rsidP="0052164A">
      <w:pPr>
        <w:spacing w:after="120" w:line="320" w:lineRule="atLeast"/>
        <w:ind w:firstLine="709"/>
        <w:jc w:val="both"/>
        <w:rPr>
          <w:rFonts w:cs="Times New Roman"/>
          <w:spacing w:val="-10"/>
          <w:szCs w:val="28"/>
          <w:lang w:val="nb-NO"/>
        </w:rPr>
      </w:pPr>
      <w:r w:rsidRPr="0071699B">
        <w:rPr>
          <w:rFonts w:cs="Times New Roman"/>
          <w:spacing w:val="-10"/>
          <w:szCs w:val="28"/>
          <w:lang w:val="nb-NO"/>
        </w:rPr>
        <w:t xml:space="preserve">- Tổ chức 02 cuộc diễn tập ứng cứu sự cố đảm bảo an toàn an ninh thông tin cho các thành viên thuộc đội ứng cứu sự cố máy tính, mạng máy tính, cán bộ chuyên trách CNTT của tỉnh đạt hiệu quả tốt; đồng thời cử đội ưcsc máy tính tỉnh Nghệ An tham gia các cuộc diễn tập do Cục An toàn thông tin – Bộ TTTTT tổ chức đạt hiệu quả. Đảm bảo ATTT cho tất cả các hệ thống thông tin tại các sở, ban, ngành, các tổ chức chính trị, xã </w:t>
      </w:r>
      <w:r w:rsidRPr="0071699B">
        <w:rPr>
          <w:rFonts w:cs="Times New Roman"/>
          <w:spacing w:val="-10"/>
          <w:szCs w:val="28"/>
          <w:lang w:val="nb-NO"/>
        </w:rPr>
        <w:lastRenderedPageBreak/>
        <w:t xml:space="preserve">hội trên địa bàn Thành phố Vinh và các vùng lân cận. Tổ chức xuất bản 02 số Bản tin ATTT nhằm tuyên truyền sâu rộng về công tác đảm bảo ATTT tỉnh Nghệ An; </w:t>
      </w:r>
    </w:p>
    <w:p w:rsidR="00F16ADC" w:rsidRPr="0071699B" w:rsidRDefault="00F16ADC" w:rsidP="0052164A">
      <w:pPr>
        <w:spacing w:after="120" w:line="320" w:lineRule="atLeast"/>
        <w:ind w:firstLine="709"/>
        <w:jc w:val="both"/>
        <w:rPr>
          <w:rFonts w:cs="Times New Roman"/>
          <w:spacing w:val="-10"/>
          <w:szCs w:val="28"/>
          <w:lang w:val="nb-NO"/>
        </w:rPr>
      </w:pPr>
      <w:r w:rsidRPr="0071699B">
        <w:rPr>
          <w:rFonts w:cs="Times New Roman"/>
          <w:spacing w:val="-10"/>
          <w:szCs w:val="28"/>
          <w:lang w:val="nb-NO"/>
        </w:rPr>
        <w:t xml:space="preserve">- Quản trị hiệu quả hệ thống phần mềm CSDL quốc gia về KNTC cho cán bộ Thanh tra, cán bộ lãnh đạo và chuyên viên làm công tác tiếp công dân giải quyết KNTC các cấp tỉnh/huyện/xã khai thác dữ liệu hiệu quả; </w:t>
      </w:r>
    </w:p>
    <w:p w:rsidR="00F16ADC" w:rsidRPr="0071699B" w:rsidRDefault="00F16ADC" w:rsidP="0052164A">
      <w:pPr>
        <w:spacing w:after="120" w:line="320" w:lineRule="atLeast"/>
        <w:ind w:firstLine="709"/>
        <w:jc w:val="both"/>
        <w:rPr>
          <w:rFonts w:cs="Times New Roman"/>
          <w:bCs/>
          <w:color w:val="000000"/>
          <w:spacing w:val="-6"/>
          <w:szCs w:val="28"/>
        </w:rPr>
      </w:pPr>
      <w:r w:rsidRPr="0071699B">
        <w:rPr>
          <w:rFonts w:cs="Times New Roman"/>
          <w:spacing w:val="-10"/>
          <w:szCs w:val="28"/>
        </w:rPr>
        <w:t>- Tổ chức được 32 lớp bồi dưỡng ngắn hạn cho 720 lượt cán bộ công chức của tỉnh về ứng dụng CNTT từ ngân sách đào tạo của UBND tỉnh;</w:t>
      </w:r>
      <w:r w:rsidRPr="0071699B">
        <w:rPr>
          <w:rFonts w:cs="Times New Roman"/>
          <w:spacing w:val="-6"/>
          <w:szCs w:val="28"/>
        </w:rPr>
        <w:t xml:space="preserve"> </w:t>
      </w:r>
    </w:p>
    <w:p w:rsidR="00F16ADC" w:rsidRPr="0071699B" w:rsidRDefault="00F16ADC" w:rsidP="0052164A">
      <w:pPr>
        <w:spacing w:after="120" w:line="320" w:lineRule="atLeast"/>
        <w:ind w:firstLine="709"/>
        <w:jc w:val="both"/>
        <w:rPr>
          <w:rFonts w:eastAsia="Calibri" w:cs="Times New Roman"/>
          <w:b/>
          <w:i/>
          <w:szCs w:val="28"/>
        </w:rPr>
      </w:pPr>
      <w:r w:rsidRPr="0071699B">
        <w:rPr>
          <w:rFonts w:cs="Times New Roman"/>
          <w:spacing w:val="-10"/>
          <w:szCs w:val="28"/>
          <w:lang w:val="nb-NO"/>
        </w:rPr>
        <w:t>- Tổ chức được đoàn công tác của tỉnh thăm và làm việc với các Sở TT&amp;TT tỉnh Bình Phước, Bình Dương và Tp Hồ Chí Minh về Đô thị thông minh; Tổ chức tái bản 705 cuốn tài liệu “Hỏi - Đáp về các quy định trong đầu tư và thu hút đầu tư” nhằm thực hiện tốt công tác tuyên truyền về CCHC tỉnh Nghệ An tiếp tục lan tỏa và sâu rộng trong các cơ quan hành chính, công đồng doanh nghiệp và quần chúng nhân dân, đáp ứng yêu cầu, nhiệm vụ xúc tiến đầu tư CNTT góp phần phát triển kinh tế - xã hội tỉnh Nghệ An trong hình mới;</w:t>
      </w:r>
      <w:r w:rsidRPr="0071699B">
        <w:rPr>
          <w:rFonts w:cs="Times New Roman"/>
          <w:szCs w:val="28"/>
          <w:lang w:val="nb-NO"/>
        </w:rPr>
        <w:t xml:space="preserve"> </w:t>
      </w:r>
    </w:p>
    <w:p w:rsidR="00F16ADC" w:rsidRPr="0071699B" w:rsidRDefault="00F16ADC" w:rsidP="0052164A">
      <w:pPr>
        <w:spacing w:after="120" w:line="320" w:lineRule="atLeast"/>
        <w:ind w:firstLine="709"/>
        <w:jc w:val="both"/>
        <w:rPr>
          <w:rFonts w:cs="Times New Roman"/>
          <w:spacing w:val="-10"/>
          <w:szCs w:val="28"/>
        </w:rPr>
      </w:pPr>
      <w:r w:rsidRPr="0071699B">
        <w:rPr>
          <w:rFonts w:cs="Times New Roman"/>
          <w:spacing w:val="-10"/>
          <w:szCs w:val="28"/>
          <w:lang w:val="nb-NO"/>
        </w:rPr>
        <w:t>- Về dịch vụ có thu:  Thực hiện các hoạt động dịch vụ CNTT với doanh thu đạt trên 800 triệu đồng từ hoạt động t</w:t>
      </w:r>
      <w:r w:rsidRPr="0071699B">
        <w:rPr>
          <w:rFonts w:cs="Times New Roman"/>
          <w:bCs/>
          <w:spacing w:val="-10"/>
          <w:szCs w:val="28"/>
          <w:lang w:val="nb-NO"/>
        </w:rPr>
        <w:t>ổ chức bồi dưỡng và Thi cấp chứng chỉ ứng dụng công nghệ thông tin cơ bản theo Thông tư 03/2014/TT-BTTTT của Bộ TT&amp;TT và T</w:t>
      </w:r>
      <w:r w:rsidRPr="0071699B">
        <w:rPr>
          <w:rFonts w:cs="Times New Roman"/>
          <w:spacing w:val="-10"/>
          <w:szCs w:val="28"/>
        </w:rPr>
        <w:t>ư vấn giám sát thuê dịch vụ CNTT của UBND tỉnh Nghệ An với VNPT Nghệ An do Sở TT&amp;TT Nghệ An làm chủ đầu tư.</w:t>
      </w:r>
    </w:p>
    <w:p w:rsidR="00F16ADC" w:rsidRPr="0071699B" w:rsidRDefault="00F16ADC" w:rsidP="0052164A">
      <w:pPr>
        <w:spacing w:after="120" w:line="320" w:lineRule="atLeast"/>
        <w:ind w:firstLine="709"/>
        <w:jc w:val="both"/>
        <w:rPr>
          <w:rFonts w:cs="Times New Roman"/>
          <w:spacing w:val="-10"/>
          <w:szCs w:val="28"/>
        </w:rPr>
      </w:pPr>
      <w:r w:rsidRPr="0071699B">
        <w:rPr>
          <w:rFonts w:cs="Times New Roman"/>
          <w:spacing w:val="-10"/>
          <w:szCs w:val="28"/>
        </w:rPr>
        <w:t xml:space="preserve">- Về nghiên cứu khoa học: Đăng ký và được UBND tỉnh Nghệ An giao thực hiện đề tài khoa học thực nghiệm về “nghiên cứu và đề xuất giải pháp, mô hình chuyển đổi số cấp xã” được thí điểm tại 3 xã gồm: xã Khánh Hợp, xã Minh Hợp, xã Thành Sơn tỉnh Nghệ An do ông Lê Bá Hùng – Giám đốc Sở TTTT làm Chủ nhiệm đề tài để thực hiện trong năm 2022, hiện  đề tài đang được triển khai bước đầu đạt hiệu quả tích cực. </w:t>
      </w:r>
    </w:p>
    <w:p w:rsidR="00F16ADC" w:rsidRPr="0071699B" w:rsidRDefault="00F16ADC" w:rsidP="0052164A">
      <w:pPr>
        <w:spacing w:after="120" w:line="320" w:lineRule="atLeast"/>
        <w:ind w:firstLine="709"/>
        <w:jc w:val="both"/>
        <w:rPr>
          <w:rFonts w:cs="Times New Roman"/>
          <w:b/>
          <w:spacing w:val="-6"/>
          <w:szCs w:val="28"/>
        </w:rPr>
      </w:pPr>
      <w:r w:rsidRPr="0071699B">
        <w:rPr>
          <w:rFonts w:cs="Times New Roman"/>
          <w:b/>
          <w:spacing w:val="-6"/>
          <w:szCs w:val="28"/>
          <w:lang w:val="vi-VN"/>
        </w:rPr>
        <w:t>*</w:t>
      </w:r>
      <w:r w:rsidRPr="0071699B">
        <w:rPr>
          <w:rFonts w:cs="Times New Roman"/>
          <w:b/>
          <w:spacing w:val="-6"/>
          <w:szCs w:val="28"/>
        </w:rPr>
        <w:t xml:space="preserve"> Về hợp tác với các Trung tâm CNTT&amp;TT các tỉnh:</w:t>
      </w:r>
    </w:p>
    <w:p w:rsidR="00F16ADC" w:rsidRPr="0071699B" w:rsidRDefault="00F16ADC" w:rsidP="0052164A">
      <w:pPr>
        <w:spacing w:after="120" w:line="320" w:lineRule="atLeast"/>
        <w:ind w:firstLine="709"/>
        <w:jc w:val="both"/>
        <w:rPr>
          <w:rFonts w:cs="Times New Roman"/>
          <w:spacing w:val="-6"/>
          <w:szCs w:val="28"/>
        </w:rPr>
      </w:pPr>
      <w:r w:rsidRPr="0071699B">
        <w:rPr>
          <w:rFonts w:cs="Times New Roman"/>
          <w:spacing w:val="-6"/>
          <w:szCs w:val="28"/>
        </w:rPr>
        <w:t>- Trung tâm GSĐH ĐTTM Thừa Thiên Huế thường xuyên trao đổi, chia sẻ kinh nghiệm về triển khai vận hành hệ thống giám sát điều hành đô thị thông minh cho Trung tâm CNTT&amp;TT Nghệ An.</w:t>
      </w:r>
    </w:p>
    <w:p w:rsidR="00F16ADC" w:rsidRPr="0071699B" w:rsidRDefault="00F16ADC" w:rsidP="0052164A">
      <w:pPr>
        <w:spacing w:after="120" w:line="320" w:lineRule="atLeast"/>
        <w:ind w:firstLine="709"/>
        <w:jc w:val="both"/>
        <w:rPr>
          <w:rFonts w:cs="Times New Roman"/>
          <w:spacing w:val="-6"/>
          <w:szCs w:val="28"/>
        </w:rPr>
      </w:pPr>
      <w:r w:rsidRPr="0071699B">
        <w:rPr>
          <w:rFonts w:cs="Times New Roman"/>
          <w:spacing w:val="-6"/>
          <w:szCs w:val="28"/>
        </w:rPr>
        <w:t xml:space="preserve">- Trung tâm Công nghệ Thông tin và Truyền thông TP Hà Nội cử Giảng viên tham gia giảng dạy các lớp </w:t>
      </w:r>
      <w:r w:rsidRPr="0071699B">
        <w:rPr>
          <w:rFonts w:cs="Times New Roman"/>
          <w:spacing w:val="-10"/>
          <w:szCs w:val="28"/>
        </w:rPr>
        <w:t>đào tạo, bồi dưỡng về CNTT cho cán bộ, công chức tỉnh Nghệ An do Trung tâm CNTT&amp;TT tổ chức đạt kết quả tốt</w:t>
      </w:r>
      <w:r w:rsidRPr="0071699B">
        <w:rPr>
          <w:rFonts w:cs="Times New Roman"/>
          <w:spacing w:val="-6"/>
          <w:szCs w:val="28"/>
        </w:rPr>
        <w:t>.</w:t>
      </w:r>
    </w:p>
    <w:p w:rsidR="00F16ADC" w:rsidRPr="0071699B" w:rsidRDefault="00F16ADC" w:rsidP="0052164A">
      <w:pPr>
        <w:spacing w:after="120" w:line="320" w:lineRule="atLeast"/>
        <w:ind w:firstLine="709"/>
        <w:jc w:val="both"/>
        <w:rPr>
          <w:rFonts w:cs="Times New Roman"/>
          <w:spacing w:val="-6"/>
          <w:szCs w:val="28"/>
        </w:rPr>
      </w:pPr>
      <w:r w:rsidRPr="0071699B">
        <w:rPr>
          <w:rFonts w:cs="Times New Roman"/>
          <w:spacing w:val="-6"/>
          <w:szCs w:val="28"/>
        </w:rPr>
        <w:t>- Trung tâm CNTT&amp;TT Hà Tĩnh thường xuyên liên lạc trao đổi thông tin, chia sẻ và gửi quà động viên cán bộ Trung tâm CNTT&amp;TT Nghệ An để cùng nhau vượt qua đại dịch Covid-19.</w:t>
      </w:r>
    </w:p>
    <w:p w:rsidR="00F16ADC" w:rsidRPr="0071699B" w:rsidRDefault="00F16ADC" w:rsidP="0052164A">
      <w:pPr>
        <w:spacing w:after="120" w:line="320" w:lineRule="atLeast"/>
        <w:ind w:firstLine="709"/>
        <w:jc w:val="both"/>
        <w:rPr>
          <w:rFonts w:eastAsia="Calibri" w:cs="Times New Roman"/>
          <w:b/>
          <w:color w:val="000000" w:themeColor="text1"/>
          <w:szCs w:val="28"/>
          <w:lang w:val="vi-VN"/>
        </w:rPr>
      </w:pPr>
      <w:r w:rsidRPr="0071699B">
        <w:rPr>
          <w:rFonts w:eastAsia="Calibri" w:cs="Times New Roman"/>
          <w:b/>
          <w:color w:val="000000" w:themeColor="text1"/>
          <w:szCs w:val="28"/>
          <w:lang w:val="vi-VN"/>
        </w:rPr>
        <w:t>3. Trung tâm CNTT&amp;TT Hà Tĩnh:</w:t>
      </w:r>
    </w:p>
    <w:p w:rsidR="00F16ADC" w:rsidRPr="0071699B" w:rsidRDefault="00B31CD2" w:rsidP="0052164A">
      <w:pPr>
        <w:spacing w:after="120" w:line="320" w:lineRule="atLeast"/>
        <w:ind w:firstLine="709"/>
        <w:jc w:val="both"/>
        <w:rPr>
          <w:rFonts w:eastAsia="Calibri" w:cs="Times New Roman"/>
          <w:b/>
          <w:color w:val="000000" w:themeColor="text1"/>
          <w:szCs w:val="28"/>
          <w:lang w:val="vi-VN"/>
        </w:rPr>
      </w:pPr>
      <w:r w:rsidRPr="0071699B">
        <w:rPr>
          <w:rFonts w:eastAsia="Calibri" w:cs="Times New Roman"/>
          <w:b/>
          <w:color w:val="000000" w:themeColor="text1"/>
          <w:szCs w:val="28"/>
          <w:lang w:val="vi-VN"/>
        </w:rPr>
        <w:t>* Về hoạt động sự nghiệp:</w:t>
      </w:r>
    </w:p>
    <w:p w:rsidR="00B31CD2" w:rsidRPr="0071699B" w:rsidRDefault="00B31CD2" w:rsidP="0052164A">
      <w:pPr>
        <w:spacing w:after="120" w:line="320" w:lineRule="atLeast"/>
        <w:ind w:firstLine="567"/>
        <w:jc w:val="both"/>
        <w:rPr>
          <w:rFonts w:cs="Times New Roman"/>
          <w:szCs w:val="28"/>
        </w:rPr>
      </w:pPr>
      <w:r w:rsidRPr="0071699B">
        <w:rPr>
          <w:rFonts w:eastAsia="Calibri" w:cs="Times New Roman"/>
          <w:b/>
          <w:color w:val="000000" w:themeColor="text1"/>
          <w:szCs w:val="28"/>
          <w:lang w:val="vi-VN"/>
        </w:rPr>
        <w:t>- C</w:t>
      </w:r>
      <w:r w:rsidRPr="0071699B">
        <w:rPr>
          <w:rFonts w:cs="Times New Roman"/>
          <w:b/>
          <w:spacing w:val="-2"/>
          <w:szCs w:val="28"/>
          <w:lang w:val="de-DE"/>
        </w:rPr>
        <w:t>ông tác quản trị Cổng thông tin điện tử tỉnh</w:t>
      </w:r>
      <w:r w:rsidRPr="0071699B">
        <w:rPr>
          <w:rFonts w:cs="Times New Roman"/>
          <w:b/>
          <w:spacing w:val="-2"/>
          <w:szCs w:val="28"/>
          <w:lang w:val="vi-VN"/>
        </w:rPr>
        <w:t>:</w:t>
      </w:r>
      <w:r w:rsidRPr="0071699B">
        <w:rPr>
          <w:rFonts w:cs="Times New Roman"/>
          <w:i/>
          <w:spacing w:val="-2"/>
          <w:szCs w:val="28"/>
          <w:lang w:val="vi-VN"/>
        </w:rPr>
        <w:t xml:space="preserve"> </w:t>
      </w:r>
      <w:r w:rsidRPr="0071699B">
        <w:rPr>
          <w:rFonts w:cs="Times New Roman"/>
          <w:szCs w:val="28"/>
        </w:rPr>
        <w:t>Với nhiệm vụ được giao là thường trực Cổng TTĐT tỉnh. Trung tâm đã chủ trì</w:t>
      </w:r>
      <w:r w:rsidRPr="0071699B">
        <w:rPr>
          <w:rFonts w:cs="Times New Roman"/>
          <w:szCs w:val="28"/>
          <w:lang w:val="vi-VN"/>
        </w:rPr>
        <w:t xml:space="preserve"> tổ chức quản trị, vận hành tốt Cổng </w:t>
      </w:r>
      <w:r w:rsidRPr="0071699B">
        <w:rPr>
          <w:rFonts w:cs="Times New Roman"/>
          <w:szCs w:val="28"/>
        </w:rPr>
        <w:t>TTĐT</w:t>
      </w:r>
      <w:r w:rsidRPr="0071699B">
        <w:rPr>
          <w:rFonts w:cs="Times New Roman"/>
          <w:szCs w:val="28"/>
          <w:lang w:val="vi-VN"/>
        </w:rPr>
        <w:t xml:space="preserve"> tỉnh: hàng năm cập nhật từ 5.000 đến </w:t>
      </w:r>
      <w:r w:rsidRPr="0071699B">
        <w:rPr>
          <w:rFonts w:cs="Times New Roman"/>
          <w:szCs w:val="28"/>
        </w:rPr>
        <w:t xml:space="preserve">6.000 </w:t>
      </w:r>
      <w:r w:rsidRPr="0071699B">
        <w:rPr>
          <w:rFonts w:cs="Times New Roman"/>
          <w:szCs w:val="28"/>
          <w:lang w:val="vi-VN"/>
        </w:rPr>
        <w:t xml:space="preserve">tin, bài ở chuyên mục tin tức, sự kiện, thông tin khen thưởng - xử phạt, </w:t>
      </w:r>
      <w:r w:rsidRPr="0071699B">
        <w:rPr>
          <w:rFonts w:cs="Times New Roman"/>
          <w:spacing w:val="6"/>
          <w:szCs w:val="28"/>
          <w:lang w:val="vi-VN"/>
        </w:rPr>
        <w:t>các vấn đề liên quan thuộc phạm vi quản lý nhà nước của tỉnh</w:t>
      </w:r>
      <w:r w:rsidRPr="0071699B">
        <w:rPr>
          <w:rFonts w:cs="Times New Roman"/>
          <w:spacing w:val="6"/>
          <w:szCs w:val="28"/>
        </w:rPr>
        <w:t xml:space="preserve"> và công tác tuyên truyền phòng, </w:t>
      </w:r>
      <w:r w:rsidRPr="0071699B">
        <w:rPr>
          <w:rFonts w:cs="Times New Roman"/>
          <w:spacing w:val="6"/>
          <w:szCs w:val="28"/>
        </w:rPr>
        <w:lastRenderedPageBreak/>
        <w:t>chống dịch bệnh Covid-19; Luôn theo dõi, cập n</w:t>
      </w:r>
      <w:r w:rsidRPr="0071699B">
        <w:rPr>
          <w:rFonts w:cs="Times New Roman"/>
          <w:spacing w:val="6"/>
          <w:szCs w:val="28"/>
          <w:lang w:val="vi-VN"/>
        </w:rPr>
        <w:t>hật, sữa đổi thông tin đầy đủ, kịp thời Mục</w:t>
      </w:r>
      <w:r w:rsidRPr="0071699B">
        <w:rPr>
          <w:rFonts w:cs="Times New Roman"/>
          <w:spacing w:val="6"/>
          <w:szCs w:val="28"/>
        </w:rPr>
        <w:t>:</w:t>
      </w:r>
      <w:r w:rsidRPr="0071699B">
        <w:rPr>
          <w:rFonts w:cs="Times New Roman"/>
          <w:spacing w:val="6"/>
          <w:szCs w:val="28"/>
          <w:lang w:val="vi-VN"/>
        </w:rPr>
        <w:t xml:space="preserve"> Lịch làm việc, Thông báo, Thông cáo báo chí, Danh sách VPĐD, PVTT, Danh sách người phát ngôn và cung cấp thông tin cho báo ch</w:t>
      </w:r>
      <w:r w:rsidRPr="0071699B">
        <w:rPr>
          <w:rFonts w:cs="Times New Roman"/>
          <w:spacing w:val="6"/>
          <w:szCs w:val="28"/>
        </w:rPr>
        <w:t>í; Đăng</w:t>
      </w:r>
      <w:r w:rsidRPr="0071699B">
        <w:rPr>
          <w:rFonts w:cs="Times New Roman"/>
          <w:spacing w:val="6"/>
          <w:szCs w:val="28"/>
          <w:lang w:val="vi-VN"/>
        </w:rPr>
        <w:t xml:space="preserve"> tải </w:t>
      </w:r>
      <w:r w:rsidRPr="0071699B">
        <w:rPr>
          <w:rFonts w:cs="Times New Roman"/>
          <w:spacing w:val="6"/>
          <w:szCs w:val="28"/>
        </w:rPr>
        <w:t>các</w:t>
      </w:r>
      <w:r w:rsidRPr="0071699B">
        <w:rPr>
          <w:rFonts w:cs="Times New Roman"/>
          <w:spacing w:val="6"/>
          <w:szCs w:val="28"/>
          <w:lang w:val="vi-VN"/>
        </w:rPr>
        <w:t xml:space="preserve"> gói thầu gần </w:t>
      </w:r>
      <w:r w:rsidRPr="0071699B">
        <w:rPr>
          <w:rFonts w:cs="Times New Roman"/>
          <w:spacing w:val="6"/>
          <w:szCs w:val="28"/>
        </w:rPr>
        <w:t>15</w:t>
      </w:r>
      <w:r w:rsidRPr="0071699B">
        <w:rPr>
          <w:rFonts w:cs="Times New Roman"/>
          <w:spacing w:val="6"/>
          <w:szCs w:val="28"/>
          <w:lang w:val="vi-VN"/>
        </w:rPr>
        <w:t xml:space="preserve"> văn bản kèm theo</w:t>
      </w:r>
      <w:r w:rsidRPr="0071699B">
        <w:rPr>
          <w:rFonts w:cs="Times New Roman"/>
          <w:spacing w:val="6"/>
          <w:szCs w:val="28"/>
        </w:rPr>
        <w:t xml:space="preserve"> lên chuyên mục Đấu thầu mua sắm công. Đảm bảo Cổng Thông tin điện tử là kênh thông tin chính thống của UBND tỉnh trong việc</w:t>
      </w:r>
      <w:r w:rsidRPr="0071699B">
        <w:rPr>
          <w:rFonts w:cs="Times New Roman"/>
          <w:spacing w:val="6"/>
          <w:szCs w:val="28"/>
          <w:lang w:val="vi-VN"/>
        </w:rPr>
        <w:t xml:space="preserve"> tìm kiếm</w:t>
      </w:r>
      <w:r w:rsidRPr="0071699B">
        <w:rPr>
          <w:rFonts w:cs="Times New Roman"/>
          <w:spacing w:val="6"/>
          <w:szCs w:val="28"/>
        </w:rPr>
        <w:t xml:space="preserve"> thông tin</w:t>
      </w:r>
      <w:r w:rsidRPr="0071699B">
        <w:rPr>
          <w:rFonts w:cs="Times New Roman"/>
          <w:spacing w:val="6"/>
          <w:szCs w:val="28"/>
          <w:lang w:val="vi-VN"/>
        </w:rPr>
        <w:t xml:space="preserve"> cho các cơ quan, tổ chức, cá nhân</w:t>
      </w:r>
      <w:r w:rsidRPr="0071699B">
        <w:rPr>
          <w:rFonts w:cs="Times New Roman"/>
          <w:spacing w:val="6"/>
          <w:szCs w:val="28"/>
        </w:rPr>
        <w:t xml:space="preserve"> và doanh nghiệp trong và ngoài tỉnh.</w:t>
      </w:r>
    </w:p>
    <w:p w:rsidR="00B31CD2" w:rsidRPr="0071699B" w:rsidRDefault="00B31CD2" w:rsidP="0052164A">
      <w:pPr>
        <w:spacing w:after="120" w:line="320" w:lineRule="atLeast"/>
        <w:ind w:firstLine="567"/>
        <w:jc w:val="both"/>
        <w:rPr>
          <w:rFonts w:cs="Times New Roman"/>
          <w:spacing w:val="6"/>
          <w:szCs w:val="28"/>
          <w:lang w:val="vi-VN"/>
        </w:rPr>
      </w:pPr>
      <w:r w:rsidRPr="0071699B">
        <w:rPr>
          <w:rFonts w:cs="Times New Roman"/>
          <w:spacing w:val="6"/>
          <w:szCs w:val="28"/>
          <w:lang w:val="vi-VN"/>
        </w:rPr>
        <w:t>Để tuyên truyền, quảng bá Cổng TTĐT tỉnh, Trung tâm đã lập</w:t>
      </w:r>
      <w:r w:rsidRPr="0071699B">
        <w:rPr>
          <w:rFonts w:cs="Times New Roman"/>
          <w:spacing w:val="6"/>
          <w:szCs w:val="28"/>
        </w:rPr>
        <w:t xml:space="preserve"> </w:t>
      </w:r>
      <w:r w:rsidRPr="0071699B">
        <w:rPr>
          <w:rFonts w:cs="Times New Roman"/>
          <w:szCs w:val="28"/>
          <w:lang w:val="vi-VN"/>
        </w:rPr>
        <w:t>Fanpage Cổng Thông tin Hà Tĩnh</w:t>
      </w:r>
      <w:r w:rsidRPr="0071699B">
        <w:rPr>
          <w:rFonts w:cs="Times New Roman"/>
          <w:szCs w:val="28"/>
        </w:rPr>
        <w:t xml:space="preserve"> nhằm thời </w:t>
      </w:r>
      <w:r w:rsidRPr="0071699B">
        <w:rPr>
          <w:rFonts w:cs="Times New Roman"/>
          <w:szCs w:val="28"/>
          <w:lang w:val="vi-VN"/>
        </w:rPr>
        <w:t>đăng tải, chia sẻ nhiều tin, bài liên quan đến</w:t>
      </w:r>
      <w:r w:rsidRPr="0071699B">
        <w:rPr>
          <w:rFonts w:cs="Times New Roman"/>
          <w:szCs w:val="28"/>
        </w:rPr>
        <w:t xml:space="preserve"> tình hình kinh tế - chính trị, an sinh – xã hội cũng như</w:t>
      </w:r>
      <w:r w:rsidRPr="0071699B">
        <w:rPr>
          <w:rFonts w:cs="Times New Roman"/>
          <w:szCs w:val="28"/>
          <w:lang w:val="vi-VN"/>
        </w:rPr>
        <w:t xml:space="preserve"> </w:t>
      </w:r>
      <w:r w:rsidRPr="0071699B">
        <w:rPr>
          <w:rFonts w:cs="Times New Roman"/>
          <w:szCs w:val="28"/>
        </w:rPr>
        <w:t xml:space="preserve">công tác phòng, chống </w:t>
      </w:r>
      <w:r w:rsidRPr="0071699B">
        <w:rPr>
          <w:rFonts w:cs="Times New Roman"/>
          <w:szCs w:val="28"/>
          <w:lang w:val="vi-VN"/>
        </w:rPr>
        <w:t>dịch Covid-19 trên địa bàn tỉnh</w:t>
      </w:r>
      <w:r w:rsidRPr="0071699B">
        <w:rPr>
          <w:rFonts w:cs="Times New Roman"/>
          <w:szCs w:val="28"/>
        </w:rPr>
        <w:t>. Hiện Fanpage đã có hơn 25.000 người theo dõi trang.</w:t>
      </w:r>
      <w:r w:rsidR="00313AA0">
        <w:rPr>
          <w:rFonts w:cs="Times New Roman"/>
          <w:szCs w:val="28"/>
        </w:rPr>
        <w:t xml:space="preserve"> </w:t>
      </w:r>
      <w:r w:rsidRPr="0071699B">
        <w:rPr>
          <w:rFonts w:cs="Times New Roman"/>
          <w:spacing w:val="6"/>
          <w:szCs w:val="28"/>
          <w:lang w:val="vi-VN"/>
        </w:rPr>
        <w:t>Bên cạnh đó, t</w:t>
      </w:r>
      <w:r w:rsidRPr="0071699B">
        <w:rPr>
          <w:rFonts w:cs="Times New Roman"/>
          <w:spacing w:val="6"/>
          <w:szCs w:val="28"/>
        </w:rPr>
        <w:t>rên Cổng TTĐT tỉnh đang duy trì, vận hành 06 chuyên mục</w:t>
      </w:r>
      <w:r w:rsidRPr="0071699B">
        <w:rPr>
          <w:rFonts w:cs="Times New Roman"/>
          <w:spacing w:val="6"/>
          <w:szCs w:val="28"/>
          <w:lang w:val="vi-VN"/>
        </w:rPr>
        <w:t xml:space="preserve"> gồm: </w:t>
      </w:r>
      <w:r w:rsidRPr="0071699B">
        <w:rPr>
          <w:rFonts w:cs="Times New Roman"/>
          <w:spacing w:val="6"/>
          <w:szCs w:val="28"/>
        </w:rPr>
        <w:t>Chuyên mục “</w:t>
      </w:r>
      <w:r w:rsidRPr="0071699B">
        <w:rPr>
          <w:rFonts w:cs="Times New Roman"/>
          <w:i/>
          <w:spacing w:val="6"/>
          <w:szCs w:val="28"/>
          <w:lang w:val="vi-VN"/>
        </w:rPr>
        <w:t>Tư vấn hỗ trợ, pháp lý cho doanh nghiệp</w:t>
      </w:r>
      <w:r w:rsidRPr="0071699B">
        <w:rPr>
          <w:rFonts w:cs="Times New Roman"/>
          <w:i/>
          <w:spacing w:val="6"/>
          <w:szCs w:val="28"/>
        </w:rPr>
        <w:t>”</w:t>
      </w:r>
      <w:r w:rsidRPr="0071699B">
        <w:rPr>
          <w:rFonts w:cs="Times New Roman"/>
          <w:i/>
          <w:spacing w:val="6"/>
          <w:szCs w:val="28"/>
          <w:lang w:val="vi-VN"/>
        </w:rPr>
        <w:t xml:space="preserve">; </w:t>
      </w:r>
      <w:r w:rsidRPr="0071699B">
        <w:rPr>
          <w:rFonts w:cs="Times New Roman"/>
          <w:i/>
          <w:spacing w:val="6"/>
          <w:szCs w:val="28"/>
        </w:rPr>
        <w:t>“</w:t>
      </w:r>
      <w:r w:rsidRPr="0071699B">
        <w:rPr>
          <w:rFonts w:cs="Times New Roman"/>
          <w:i/>
          <w:spacing w:val="6"/>
          <w:szCs w:val="28"/>
          <w:lang w:val="vi-VN"/>
        </w:rPr>
        <w:t>Công bố thông tin doanh nghiệp</w:t>
      </w:r>
      <w:r w:rsidRPr="0071699B">
        <w:rPr>
          <w:rFonts w:cs="Times New Roman"/>
          <w:i/>
          <w:spacing w:val="6"/>
          <w:szCs w:val="28"/>
        </w:rPr>
        <w:t>”</w:t>
      </w:r>
      <w:r w:rsidRPr="0071699B">
        <w:rPr>
          <w:rFonts w:cs="Times New Roman"/>
          <w:i/>
          <w:spacing w:val="6"/>
          <w:szCs w:val="28"/>
          <w:lang w:val="vi-VN"/>
        </w:rPr>
        <w:t xml:space="preserve">; </w:t>
      </w:r>
      <w:r w:rsidRPr="0071699B">
        <w:rPr>
          <w:rFonts w:cs="Times New Roman"/>
          <w:i/>
          <w:spacing w:val="6"/>
          <w:szCs w:val="28"/>
        </w:rPr>
        <w:t>“</w:t>
      </w:r>
      <w:r w:rsidRPr="0071699B">
        <w:rPr>
          <w:rFonts w:cs="Times New Roman"/>
          <w:i/>
          <w:spacing w:val="6"/>
          <w:szCs w:val="28"/>
          <w:lang w:val="vi-VN"/>
        </w:rPr>
        <w:t>Cải cách hành chính</w:t>
      </w:r>
      <w:r w:rsidRPr="0071699B">
        <w:rPr>
          <w:rFonts w:cs="Times New Roman"/>
          <w:i/>
          <w:spacing w:val="6"/>
          <w:szCs w:val="28"/>
        </w:rPr>
        <w:t>”</w:t>
      </w:r>
      <w:r w:rsidRPr="0071699B">
        <w:rPr>
          <w:rFonts w:cs="Times New Roman"/>
          <w:i/>
          <w:spacing w:val="6"/>
          <w:szCs w:val="28"/>
          <w:lang w:val="vi-VN"/>
        </w:rPr>
        <w:t xml:space="preserve">; </w:t>
      </w:r>
      <w:r w:rsidRPr="0071699B">
        <w:rPr>
          <w:rFonts w:cs="Times New Roman"/>
          <w:i/>
          <w:spacing w:val="6"/>
          <w:szCs w:val="28"/>
        </w:rPr>
        <w:t xml:space="preserve">Bưu chính công ích; IPV6; Biển đảo Việt Nam. </w:t>
      </w:r>
      <w:r w:rsidRPr="0071699B">
        <w:rPr>
          <w:rFonts w:cs="Times New Roman"/>
          <w:spacing w:val="6"/>
          <w:szCs w:val="28"/>
          <w:lang w:val="vi-VN"/>
        </w:rPr>
        <w:t>Các chuyên mục được cung cấp thông tin đầy đủ, bám sát thông tin mang tính thời sự trên địa bàn tỉnh để cung cấp thông tin kịp thời cho bạn đọc.</w:t>
      </w:r>
    </w:p>
    <w:p w:rsidR="00313AA0" w:rsidRDefault="00B31CD2" w:rsidP="0052164A">
      <w:pPr>
        <w:spacing w:after="120" w:line="320" w:lineRule="atLeast"/>
        <w:ind w:firstLine="567"/>
        <w:jc w:val="both"/>
        <w:rPr>
          <w:rFonts w:eastAsia="Calibri" w:cs="Times New Roman"/>
          <w:szCs w:val="28"/>
        </w:rPr>
      </w:pPr>
      <w:r w:rsidRPr="0071699B">
        <w:rPr>
          <w:rFonts w:cs="Times New Roman"/>
          <w:b/>
          <w:i/>
          <w:spacing w:val="-2"/>
          <w:szCs w:val="28"/>
          <w:lang w:val="vi-VN"/>
        </w:rPr>
        <w:t xml:space="preserve">- </w:t>
      </w:r>
      <w:r w:rsidRPr="0071699B">
        <w:rPr>
          <w:rFonts w:cs="Times New Roman"/>
          <w:b/>
          <w:spacing w:val="-2"/>
          <w:szCs w:val="28"/>
        </w:rPr>
        <w:t>Về quản trị Sàn</w:t>
      </w:r>
      <w:r w:rsidRPr="0071699B">
        <w:rPr>
          <w:rFonts w:cs="Times New Roman"/>
          <w:b/>
          <w:spacing w:val="-2"/>
          <w:szCs w:val="28"/>
          <w:lang w:val="vi-VN"/>
        </w:rPr>
        <w:t xml:space="preserve"> Thương mại điện tử tại Hà Tĩnh:</w:t>
      </w:r>
      <w:r w:rsidRPr="0071699B">
        <w:rPr>
          <w:rFonts w:cs="Times New Roman"/>
          <w:b/>
          <w:i/>
          <w:spacing w:val="-2"/>
          <w:szCs w:val="28"/>
          <w:lang w:val="vi-VN"/>
        </w:rPr>
        <w:t xml:space="preserve"> </w:t>
      </w:r>
      <w:r w:rsidRPr="0071699B">
        <w:rPr>
          <w:rFonts w:cs="Times New Roman"/>
          <w:spacing w:val="-2"/>
          <w:szCs w:val="28"/>
          <w:lang w:val="vi-VN"/>
        </w:rPr>
        <w:t>Ban Quản trị Sàn TMĐT tỉnh</w:t>
      </w:r>
      <w:r w:rsidRPr="0071699B">
        <w:rPr>
          <w:rFonts w:cs="Times New Roman"/>
          <w:i/>
          <w:spacing w:val="-2"/>
          <w:szCs w:val="28"/>
          <w:lang w:val="vi-VN"/>
        </w:rPr>
        <w:t xml:space="preserve"> </w:t>
      </w:r>
      <w:r w:rsidRPr="0071699B">
        <w:rPr>
          <w:rFonts w:eastAsia="Calibri" w:cs="Times New Roman"/>
          <w:szCs w:val="28"/>
        </w:rPr>
        <w:t xml:space="preserve">đã tích cực hỗ trợ người dân, doanh nghiệp đặc biệt là chương trình Ocop tỉnh xây dựng các gian hàng, quảng bá thương biệu, chào bán sản phẩm, dịch vụ trên Sàn và fanpage “Sàn giao dịch thương mại điện tử tỉnh Hà Tĩnh”. Hiện tại Sàn có gần 600 doanh nghiệp, Hợp tác xã đăng ký làm thành viên, duy trì hơn 500 mặt hàng. Trong đó, các sản phẩm thế mạnh được truy cập  nhiều nhất vẫn là các sản phẩm nông, công nghiệp tiêu biểu của tỉnh. Công tác thông tin tuyên truyền đã được Sàn thực hiện thường xuyên, kịp thời. Trong năm qua, đã đăng tải hơn 700 tin tức, văn bản về thương mại dịch vụ. </w:t>
      </w:r>
    </w:p>
    <w:p w:rsidR="00B31CD2" w:rsidRPr="0071699B" w:rsidRDefault="00B31CD2" w:rsidP="0052164A">
      <w:pPr>
        <w:spacing w:after="120" w:line="320" w:lineRule="atLeast"/>
        <w:ind w:firstLine="567"/>
        <w:jc w:val="both"/>
        <w:rPr>
          <w:rFonts w:eastAsia="Calibri" w:cs="Times New Roman"/>
          <w:szCs w:val="28"/>
        </w:rPr>
      </w:pPr>
      <w:r w:rsidRPr="0071699B">
        <w:rPr>
          <w:rFonts w:eastAsia="Calibri" w:cs="Times New Roman"/>
          <w:szCs w:val="28"/>
        </w:rPr>
        <w:t xml:space="preserve">Sàn đã phối hợp các gian hàng cung cấp các nhu yếu phẩm phục vụ người dân trong vùng giãn cách, tổ chức các chiến dịch hỗ trợ chào bán các sản phẩm nông nghiệp gặp khó khăn trong việc tiêu thụ </w:t>
      </w:r>
    </w:p>
    <w:p w:rsidR="00B31CD2" w:rsidRPr="0071699B" w:rsidRDefault="00B31CD2" w:rsidP="0052164A">
      <w:pPr>
        <w:spacing w:after="120" w:line="320" w:lineRule="atLeast"/>
        <w:ind w:firstLine="567"/>
        <w:jc w:val="both"/>
        <w:rPr>
          <w:rFonts w:eastAsia="Calibri" w:cs="Times New Roman"/>
          <w:szCs w:val="28"/>
          <w:lang w:val="vi-VN"/>
        </w:rPr>
      </w:pPr>
      <w:r w:rsidRPr="0071699B">
        <w:rPr>
          <w:rFonts w:cs="Times New Roman"/>
          <w:b/>
          <w:spacing w:val="-2"/>
          <w:szCs w:val="28"/>
          <w:lang w:val="vi-VN"/>
        </w:rPr>
        <w:t xml:space="preserve">- </w:t>
      </w:r>
      <w:r w:rsidRPr="0071699B">
        <w:rPr>
          <w:rFonts w:cs="Times New Roman"/>
          <w:b/>
          <w:spacing w:val="-2"/>
          <w:szCs w:val="28"/>
          <w:lang w:val="de-DE"/>
        </w:rPr>
        <w:t>Công tác đào tạo</w:t>
      </w:r>
      <w:r w:rsidRPr="0071699B">
        <w:rPr>
          <w:rFonts w:cs="Times New Roman"/>
          <w:b/>
          <w:spacing w:val="-2"/>
          <w:szCs w:val="28"/>
          <w:lang w:val="vi-VN"/>
        </w:rPr>
        <w:t xml:space="preserve"> phát triển nhân lực C</w:t>
      </w:r>
      <w:r w:rsidRPr="0071699B">
        <w:rPr>
          <w:rFonts w:cs="Times New Roman"/>
          <w:b/>
          <w:spacing w:val="-2"/>
          <w:szCs w:val="28"/>
        </w:rPr>
        <w:t>ông nghệ thông tin</w:t>
      </w:r>
      <w:r w:rsidRPr="0071699B">
        <w:rPr>
          <w:rFonts w:cs="Times New Roman"/>
          <w:b/>
          <w:spacing w:val="-2"/>
          <w:szCs w:val="28"/>
          <w:lang w:val="de-DE"/>
        </w:rPr>
        <w:t>:</w:t>
      </w:r>
      <w:r w:rsidRPr="0071699B">
        <w:rPr>
          <w:rFonts w:cs="Times New Roman"/>
          <w:b/>
          <w:spacing w:val="-2"/>
          <w:szCs w:val="28"/>
          <w:lang w:val="vi-VN"/>
        </w:rPr>
        <w:t xml:space="preserve"> </w:t>
      </w:r>
      <w:r w:rsidRPr="0071699B">
        <w:rPr>
          <w:rFonts w:eastAsia="Calibri" w:cs="Times New Roman"/>
          <w:szCs w:val="28"/>
        </w:rPr>
        <w:t>Trung tâm đã hoàn thành công tác tập huấn, đào tạo phát triển nguồn nhân lực CNTT tại các địa phương đúng tiến độ, đảm bảo số lượng chất lượng; Với số lượng 55 Khóa và 3.176 lượt người tham gia; Cụ thể: Tổ chức 46 lớp tập huấn kỹ năng ứng dụng CNTT cho cán bộ, người dân và doanh nghiệp cấp xã với hơn 2760 người tham dự; 02 lớp tập huấn kỹ năng ứng dụng CNTT cho đối tượng lãnh đạo CNTT (CIO) cấp với 80 người;</w:t>
      </w:r>
      <w:r w:rsidRPr="0071699B">
        <w:rPr>
          <w:rFonts w:cs="Times New Roman"/>
          <w:szCs w:val="28"/>
        </w:rPr>
        <w:t xml:space="preserve"> 01 lớp tập huấn, tuyên truyền sử dụng DVC trực tuyến cho người dân và doanh nghiệp tại huyện Vũ Quang Can Lộc với 90 người; Tổ chức 01 Khóa đào tạo Chuẩn hóa đội ngũ CB chuyên trách CNTT cấp xã (48 người), </w:t>
      </w:r>
      <w:r w:rsidRPr="0071699B">
        <w:rPr>
          <w:rFonts w:eastAsia="Calibri" w:cs="Times New Roman"/>
          <w:szCs w:val="28"/>
        </w:rPr>
        <w:t xml:space="preserve">01 Khóa đào tạo nâng cao đội ngũ CB chuyên trách CNTT cấp xã (50 người); Tổ chức 01 lớp An toàn thông tin cho lãnh đạo CIO cấp xã (40 người); Tổ chức 01 lớp An toàn thông tin cho đội ứng cứu sự cố và chuyên trách cấp tỉnh(40 người); Tổ chức 1 lớp tập huấn phổ biến kiến thức Chuyển đổi số... cho cán bộ chuyên trách xã và CIO các cơ quan trên địa bản tỉnh (70 người); 01 lớp Tập huấn ATTT cho các doanh nghiệp đăng ký trên Sàn TMĐT(40 người); </w:t>
      </w:r>
      <w:r w:rsidRPr="0071699B">
        <w:rPr>
          <w:rFonts w:eastAsia="Calibri" w:cs="Times New Roman"/>
          <w:szCs w:val="28"/>
        </w:rPr>
        <w:lastRenderedPageBreak/>
        <w:t>Tổ chức 01 lớp nâng cao trình độ An toàn thông tin cho cán bộ chuyên trách cấp xã (48 người)</w:t>
      </w:r>
      <w:r w:rsidRPr="0071699B">
        <w:rPr>
          <w:rFonts w:eastAsia="Calibri" w:cs="Times New Roman"/>
          <w:szCs w:val="28"/>
          <w:lang w:val="vi-VN"/>
        </w:rPr>
        <w:t>.</w:t>
      </w:r>
    </w:p>
    <w:p w:rsidR="00B31CD2" w:rsidRPr="0071699B" w:rsidRDefault="00B31CD2" w:rsidP="0052164A">
      <w:pPr>
        <w:spacing w:after="120" w:line="320" w:lineRule="atLeast"/>
        <w:ind w:firstLine="567"/>
        <w:jc w:val="both"/>
        <w:rPr>
          <w:rFonts w:eastAsia="Calibri" w:cs="Times New Roman"/>
          <w:szCs w:val="28"/>
        </w:rPr>
      </w:pPr>
      <w:r w:rsidRPr="0071699B">
        <w:rPr>
          <w:rFonts w:eastAsia="Calibri" w:cs="Times New Roman"/>
          <w:b/>
          <w:szCs w:val="28"/>
          <w:lang w:val="vi-VN"/>
        </w:rPr>
        <w:t>- Tổ chức Triển lãm" Trường sa- Hoàng sa</w:t>
      </w:r>
      <w:r w:rsidRPr="0071699B">
        <w:rPr>
          <w:rFonts w:eastAsia="Calibri" w:cs="Times New Roman"/>
          <w:b/>
          <w:szCs w:val="28"/>
        </w:rPr>
        <w:t xml:space="preserve"> của Việt Nam </w:t>
      </w:r>
      <w:r w:rsidRPr="0071699B">
        <w:rPr>
          <w:rFonts w:eastAsia="Calibri" w:cs="Times New Roman"/>
          <w:b/>
          <w:szCs w:val="28"/>
          <w:lang w:val="vi-VN"/>
        </w:rPr>
        <w:t>- những bằng chứng lịch sử - pháp lý", ngày Sách Việt Nam:</w:t>
      </w:r>
      <w:r w:rsidRPr="0071699B">
        <w:rPr>
          <w:rFonts w:eastAsia="Calibri" w:cs="Times New Roman"/>
          <w:b/>
          <w:i/>
          <w:szCs w:val="28"/>
          <w:lang w:val="vi-VN"/>
        </w:rPr>
        <w:t xml:space="preserve"> </w:t>
      </w:r>
      <w:r w:rsidRPr="0071699B">
        <w:rPr>
          <w:rFonts w:eastAsia="Calibri" w:cs="Times New Roman"/>
          <w:szCs w:val="28"/>
        </w:rPr>
        <w:t>Trung tâm đã chủ trì phối hợp với các trường học tổ chức 06 cuộc triễn lãm số tại các Trường THPT trên địa bàn tỉnh</w:t>
      </w:r>
      <w:r w:rsidRPr="0071699B">
        <w:rPr>
          <w:rFonts w:eastAsia="Calibri" w:cs="Times New Roman"/>
          <w:szCs w:val="28"/>
          <w:lang w:val="vi-VN"/>
        </w:rPr>
        <w:t>.</w:t>
      </w:r>
      <w:r w:rsidRPr="0071699B">
        <w:rPr>
          <w:rFonts w:eastAsia="Calibri" w:cs="Times New Roman"/>
          <w:szCs w:val="28"/>
        </w:rPr>
        <w:t xml:space="preserve"> Kết quả đã thực hiện tuyên truyền, phổ biến các kiến thức về chủ quyền biên giới, hải đảo cho 10.300 học sinh và 310 giáo viên giảng dạy các môn lịch sử, địa lý, giáo dục công dân trên địa bàn Thành phố Hà Tĩnh, huyện Cẩm Xuyên, Thị xã Kỳ Anh, huyện Đức Thọ, Huyện Kỳ Anh. </w:t>
      </w:r>
    </w:p>
    <w:p w:rsidR="00B31CD2" w:rsidRPr="0071699B" w:rsidRDefault="00B31CD2" w:rsidP="0052164A">
      <w:pPr>
        <w:spacing w:after="120" w:line="320" w:lineRule="atLeast"/>
        <w:ind w:firstLine="567"/>
        <w:jc w:val="both"/>
        <w:rPr>
          <w:rFonts w:eastAsia="Calibri" w:cs="Times New Roman"/>
          <w:szCs w:val="28"/>
          <w:lang w:val="vi-VN"/>
        </w:rPr>
      </w:pPr>
      <w:r w:rsidRPr="0071699B">
        <w:rPr>
          <w:rFonts w:eastAsia="Calibri" w:cs="Times New Roman"/>
          <w:szCs w:val="28"/>
        </w:rPr>
        <w:t>Xác định được vị trí, tầm quan trọng của biển, đảo đối với sự nghiệp xây dựng và bảo vệ Tổ quốc. Tại chương trình giao lưu hỏi - đáp với người dân, giáo viên và học sinh, chương trình đã nhấn mạnh tầm quan trọng, ý nghĩa chủ quyền của Việt Nam trên biển Đông; vị trị, tầm quan trọng của biển, đảo đối với sự nghiệp xây dựng và bảo vệ Tổ quốc; các cơ sở pháp lý và lịch sử khẳng định chủ quyền của Việt Nam đối với quần đảo Hoàng Sa, Trường Sa…Bên cạnh đó, chương trình còn nêu các điển hình tiên tiến, những nhân tố mới trong phát triển kinh tế, bảo vệ chủ quyền quốc gia, giữ gìn an ninh, trật tự trên biển… góp phần nâng cao nhận thức của quần chúng nhân dân; củng cố niềm tin vào đường lối, chủ trương, chính sách của Đảng, Nhà nước ta trong thực hiện nhiệm vụ chiến lược xây dựng và bảo vệ đất nước, bảo vệ vững chắc chủ quyền biển, đảo</w:t>
      </w:r>
      <w:r w:rsidRPr="0071699B">
        <w:rPr>
          <w:rFonts w:eastAsia="Calibri" w:cs="Times New Roman"/>
          <w:szCs w:val="28"/>
          <w:lang w:val="vi-VN"/>
        </w:rPr>
        <w:t>.</w:t>
      </w:r>
    </w:p>
    <w:p w:rsidR="00B31CD2" w:rsidRPr="0071699B" w:rsidRDefault="00B31CD2" w:rsidP="0052164A">
      <w:pPr>
        <w:tabs>
          <w:tab w:val="left" w:pos="709"/>
        </w:tabs>
        <w:spacing w:after="120" w:line="320" w:lineRule="atLeast"/>
        <w:ind w:firstLine="567"/>
        <w:jc w:val="both"/>
        <w:rPr>
          <w:rFonts w:eastAsia="Calibri" w:cs="Times New Roman"/>
          <w:szCs w:val="28"/>
        </w:rPr>
      </w:pPr>
      <w:r w:rsidRPr="0071699B">
        <w:rPr>
          <w:rFonts w:eastAsia="Calibri" w:cs="Times New Roman"/>
          <w:b/>
          <w:szCs w:val="28"/>
          <w:lang w:val="vi-VN"/>
        </w:rPr>
        <w:t xml:space="preserve">- Thực hiện nhiệm vụ đảm bảo </w:t>
      </w:r>
      <w:r w:rsidRPr="0071699B">
        <w:rPr>
          <w:rFonts w:eastAsia="Calibri" w:cs="Times New Roman"/>
          <w:b/>
          <w:szCs w:val="28"/>
        </w:rPr>
        <w:t>an toàn an ninh mạng</w:t>
      </w:r>
      <w:r w:rsidRPr="0071699B">
        <w:rPr>
          <w:rFonts w:eastAsia="Calibri" w:cs="Times New Roman"/>
          <w:b/>
          <w:szCs w:val="28"/>
          <w:lang w:val="vi-VN"/>
        </w:rPr>
        <w:t>:</w:t>
      </w:r>
      <w:r w:rsidRPr="0071699B">
        <w:rPr>
          <w:rFonts w:eastAsia="Calibri" w:cs="Times New Roman"/>
          <w:szCs w:val="28"/>
        </w:rPr>
        <w:t xml:space="preserve"> Trung tâm thường xuyên hỗ trợ công tác đảm bảo ATTT mạng trong các cơ quan nhà nước trên địa bàn tỉnh; Tổ chức trực cảnh báo ATTT các dịp nghỉ lễ, Tết, các ngày quan trong của tỉnh; Tham mưu các  văn bản về Cảnh báo, tăng cường công tác ATTT mạng đối với các đơn vị trên địa bàn toàn tỉnh, </w:t>
      </w:r>
      <w:r w:rsidRPr="0071699B">
        <w:rPr>
          <w:rFonts w:cs="Times New Roman"/>
          <w:szCs w:val="28"/>
        </w:rPr>
        <w:t>thống kê việc lưu trữ dữ liệu Cổng/trang TTĐT của các cơ quan nhà nước trên địa bàn tỉnh, cảnh báo cho những đơn vị đang còn lưu trữ dữ liệu của địa chỉ IP ở nước ngoài</w:t>
      </w:r>
      <w:r w:rsidRPr="0071699B">
        <w:rPr>
          <w:rFonts w:eastAsia="Calibri" w:cs="Times New Roman"/>
          <w:szCs w:val="28"/>
        </w:rPr>
        <w:t xml:space="preserve">; Thường xuyên rà quét và phát hiện  Cổng/trang TTĐT của các cơ quan, đơn vị đang còn tồn tại các lỗ hổng bảo mật có nguy cơ bị tấn công cao đồng thời cảnh báo đến các cơ quan đơn vị để ngăn chặn kịp thời hạn chế mức thiệt hại về dữ liệu tại các cơ quan đơn vị; </w:t>
      </w:r>
      <w:r w:rsidRPr="0071699B">
        <w:rPr>
          <w:rFonts w:cs="Times New Roman"/>
          <w:szCs w:val="28"/>
        </w:rPr>
        <w:t>Trong năm, đã  rà soát và phát hiện 47 đơn vị có Cổng/trang thông tin điện tử tồn tại các lỗ hổng bảo mật trong đó có 13 đơn vị lỗ hổng ở mức nghiêm trọng có nguy cơ bị tấn công cao; Phát hiện và cảnh báo khắc phục một số tài khoản có mật khẩu yếu, lộ mật khẩu trên Phần mềm quản ý Cán bộ CCVC; Cảnh báo và hướng dẫn xử lý 25 lượt về các lỗ hổng bảo mật cho các đơn vị; Cảnh báo và xử lý 164 lượt các đơn vị có máy tính bị nhiễm mã độc, tham gia hệ thống mạng Bonet; Ghi nhận 3339 lượt máy tính bị nhiễm mã độc có độ nguy hiểm nghiêm trọng, đã được xử lý; 9306 lượt máy tính bị nhiễm mã độc có độ nguy hiểm cao, đã được xử lý. Rà quét mã độc cho 5 đơn vị kết quả có 155/222 máy được rà quét bị nhiễm mã độc, trong đó có những mã độc nguy hiểm cao; tham gia 02 cuộc diễn tập trực tuyến ứng cứu sự cố an toàn thông tin quốc gia.</w:t>
      </w:r>
    </w:p>
    <w:p w:rsidR="00B31CD2" w:rsidRPr="0071699B" w:rsidRDefault="00B31CD2" w:rsidP="0052164A">
      <w:pPr>
        <w:tabs>
          <w:tab w:val="left" w:pos="709"/>
        </w:tabs>
        <w:spacing w:after="120" w:line="320" w:lineRule="atLeast"/>
        <w:ind w:firstLine="567"/>
        <w:jc w:val="both"/>
        <w:rPr>
          <w:rFonts w:eastAsia="Calibri" w:cs="Times New Roman"/>
          <w:szCs w:val="28"/>
        </w:rPr>
      </w:pPr>
      <w:r w:rsidRPr="0071699B">
        <w:rPr>
          <w:rFonts w:eastAsia="Calibri" w:cs="Times New Roman"/>
          <w:szCs w:val="28"/>
        </w:rPr>
        <w:t xml:space="preserve">Phối hợp với Công ty Viettel triển khai thử nghiệm hệ thống giám sát An toàn, an ninh thông tin mạng (SOC) tại 6 đơn vị, kết nối chia sẽ dữ liệu giám sát </w:t>
      </w:r>
      <w:r w:rsidRPr="0071699B">
        <w:rPr>
          <w:rFonts w:eastAsia="Calibri" w:cs="Times New Roman"/>
          <w:szCs w:val="28"/>
        </w:rPr>
        <w:lastRenderedPageBreak/>
        <w:t>với Cục ATTT và đang đánh giá hiệu quả, đề xuất UBND tỉnh phương án triển khai hệ thống SOC trong các năm tới.</w:t>
      </w:r>
    </w:p>
    <w:p w:rsidR="00B31CD2" w:rsidRPr="0071699B" w:rsidRDefault="00B31CD2" w:rsidP="0052164A">
      <w:pPr>
        <w:tabs>
          <w:tab w:val="left" w:pos="709"/>
        </w:tabs>
        <w:spacing w:after="120" w:line="320" w:lineRule="atLeast"/>
        <w:ind w:firstLine="567"/>
        <w:jc w:val="both"/>
        <w:rPr>
          <w:rFonts w:eastAsia="Calibri" w:cs="Times New Roman"/>
          <w:szCs w:val="28"/>
        </w:rPr>
      </w:pPr>
      <w:r w:rsidRPr="0071699B">
        <w:rPr>
          <w:rFonts w:eastAsia="Calibri" w:cs="Times New Roman"/>
          <w:szCs w:val="28"/>
        </w:rPr>
        <w:t xml:space="preserve">Phối hợp với Cục ATTT của Bộ TTTT và Cục A05(Trung tâm huấn luyện Cục An ninh mạng và phòng, chống tội phạm sử dụng công nghệ cao của bộ Công an) tổ chức đào tạo về ATTT cho cán bộ chuyên trách CNTT cấp tỉnh và đội ứng cứu sự cố ATTT; Phối hợp với Học viện an ninh mạng BKAV tổ chức đào tạo 01 lớp về ATTT mạng, xử lý mã độc nâng cao cho đội ứng cứu sự cố ATTT tỉnh. </w:t>
      </w:r>
    </w:p>
    <w:p w:rsidR="00B31CD2" w:rsidRPr="0071699B" w:rsidRDefault="00B31CD2" w:rsidP="0052164A">
      <w:pPr>
        <w:tabs>
          <w:tab w:val="left" w:pos="709"/>
        </w:tabs>
        <w:spacing w:after="120" w:line="320" w:lineRule="atLeast"/>
        <w:ind w:firstLine="567"/>
        <w:jc w:val="both"/>
        <w:rPr>
          <w:rFonts w:eastAsia="Calibri" w:cs="Times New Roman"/>
          <w:szCs w:val="28"/>
        </w:rPr>
      </w:pPr>
      <w:r w:rsidRPr="0071699B">
        <w:rPr>
          <w:rFonts w:eastAsia="Calibri" w:cs="Times New Roman"/>
          <w:szCs w:val="28"/>
        </w:rPr>
        <w:t xml:space="preserve"> Tổ chức 02 lớp tập huấn diễn tập về ATTT cho lãnh đạo CIO cấp xã; 02 lớp nâng cao nhận thức về ATTT mạng cho đội ngũ cán bộ chuyên trách CNTT cấp xã; 02 lớp đào tạo nâng cao nhận thức cho đội ngũ cán bộ CIO cấp xã, tuyên truyền, nâng cao nhận thức về An toàn thông tin mạng khi tham gia mạng xã hội, 01 lớp cho lãnh đạo CIO xã phường và các cơ quan trên địa bàn về nâng cao nhận thức về chuyển đổi số, chính quyền số và ATTT.</w:t>
      </w:r>
    </w:p>
    <w:p w:rsidR="0071699B" w:rsidRPr="0071699B" w:rsidRDefault="0071699B" w:rsidP="0052164A">
      <w:pPr>
        <w:tabs>
          <w:tab w:val="left" w:pos="709"/>
        </w:tabs>
        <w:spacing w:after="120" w:line="320" w:lineRule="atLeast"/>
        <w:ind w:firstLine="567"/>
        <w:jc w:val="both"/>
        <w:rPr>
          <w:rFonts w:eastAsia="Calibri" w:cs="Times New Roman"/>
          <w:b/>
          <w:szCs w:val="28"/>
        </w:rPr>
      </w:pPr>
      <w:r w:rsidRPr="0071699B">
        <w:rPr>
          <w:rFonts w:eastAsia="Calibri" w:cs="Times New Roman"/>
          <w:b/>
          <w:szCs w:val="28"/>
        </w:rPr>
        <w:t>- Tham mưu tuyên truyền phòng, chống dịch Covid-19:</w:t>
      </w:r>
    </w:p>
    <w:p w:rsidR="0071699B" w:rsidRPr="0071699B" w:rsidRDefault="0071699B" w:rsidP="0052164A">
      <w:pPr>
        <w:tabs>
          <w:tab w:val="left" w:pos="709"/>
        </w:tabs>
        <w:spacing w:after="120" w:line="320" w:lineRule="atLeast"/>
        <w:ind w:firstLine="567"/>
        <w:jc w:val="both"/>
        <w:rPr>
          <w:rFonts w:eastAsia="Calibri" w:cs="Times New Roman"/>
          <w:szCs w:val="28"/>
        </w:rPr>
      </w:pPr>
      <w:r w:rsidRPr="0071699B">
        <w:rPr>
          <w:rFonts w:eastAsia="Calibri" w:cs="Times New Roman"/>
          <w:szCs w:val="28"/>
        </w:rPr>
        <w:tab/>
        <w:t>Trong 2021, Trung tâm đã tham mưu ban hành gần 50 văn bản tuyên truyền (có nội dung kèm theo) định hướng báo chí, hệ thống thông tin cơ sở trong công tác phòng, chống dịch bệnh Covid-19 trên địa bàn tỉnh.</w:t>
      </w:r>
    </w:p>
    <w:p w:rsidR="0071699B" w:rsidRPr="0071699B" w:rsidRDefault="0071699B" w:rsidP="0052164A">
      <w:pPr>
        <w:spacing w:after="120" w:line="320" w:lineRule="atLeast"/>
        <w:ind w:firstLine="567"/>
        <w:jc w:val="both"/>
        <w:rPr>
          <w:rFonts w:eastAsia="Calibri" w:cs="Times New Roman"/>
          <w:szCs w:val="28"/>
        </w:rPr>
      </w:pPr>
      <w:r w:rsidRPr="0071699B">
        <w:rPr>
          <w:rFonts w:eastAsia="Calibri" w:cs="Times New Roman"/>
          <w:szCs w:val="28"/>
        </w:rPr>
        <w:t xml:space="preserve">Cổng TTĐT tỉnh và Trang Fanpage Cổng Thông tin Hà Tĩnh, đã cập nhật kịp thời về diễn biến tình hình dịch bệnh. Trong thời gian cao điểm của dịch, có ngày Cổng và Fanpage đã đăng tải 25 tin, bài, video liên quan đến tình hình, diễn biến và các thông báo tìm người lên Fanpage. Có nhiều tin lượng tương tác lên đến 500.000 người. </w:t>
      </w:r>
    </w:p>
    <w:p w:rsidR="00B31CD2" w:rsidRPr="0071699B" w:rsidRDefault="0071699B" w:rsidP="0052164A">
      <w:pPr>
        <w:spacing w:after="120" w:line="320" w:lineRule="atLeast"/>
        <w:ind w:firstLine="567"/>
        <w:jc w:val="both"/>
        <w:rPr>
          <w:rFonts w:eastAsia="Calibri" w:cs="Times New Roman"/>
          <w:b/>
          <w:i/>
          <w:szCs w:val="28"/>
          <w:lang w:val="vi-VN"/>
        </w:rPr>
      </w:pPr>
      <w:r w:rsidRPr="0071699B">
        <w:rPr>
          <w:rFonts w:eastAsia="Calibri" w:cs="Times New Roman"/>
          <w:b/>
          <w:szCs w:val="28"/>
        </w:rPr>
        <w:t>- Một số nhiệm vụ tuyên truyền khác:</w:t>
      </w:r>
      <w:r w:rsidRPr="0071699B">
        <w:rPr>
          <w:rFonts w:eastAsia="Calibri" w:cs="Times New Roman"/>
          <w:szCs w:val="28"/>
        </w:rPr>
        <w:t xml:space="preserve"> Thực hiện Đề án “Tăng cường hiệu quả công tác phòng ngừa, chống vi phạm pháp luật và tội phạm trên mạng Internet” trên địa bàn tỉnh Hà Tĩnh năm 2021; Mở chuyên mục  trên Cổng tuyên truyền Bầu cử đại biểu Quốc hội khóa XV và bầu cử đại biểu HĐND các cấp nhiệm kỳ 2021-2026 trên địa bàn tỉnh Hà Tĩnh; Tuyên truyền chống khai thác hải sản bất hợp pháp, không báo cáo, không theo quy định; Tuyên truyền Hội nghị xúc tiến Cam; Tuyên truyền phòng chống thiên tai và biến đổi khí hậu; Tuyên truyền tình hình kinh tế – xã hội của tỉnh năm 2021; Tuyên truyền đảm bảo an toàn thông tin mạng…. Thực hiện khảo sát số hóa truyền dẫn, phát sóng truyền hình mặt đất tại huyện Kỳ Anh và TX Kỳ Anh;</w:t>
      </w:r>
    </w:p>
    <w:p w:rsidR="0071699B" w:rsidRPr="0071699B" w:rsidRDefault="0071699B" w:rsidP="0052164A">
      <w:pPr>
        <w:spacing w:after="120" w:line="320" w:lineRule="atLeast"/>
        <w:ind w:firstLine="567"/>
        <w:jc w:val="both"/>
        <w:rPr>
          <w:rFonts w:cs="Times New Roman"/>
          <w:szCs w:val="28"/>
        </w:rPr>
      </w:pPr>
      <w:r w:rsidRPr="0071699B">
        <w:rPr>
          <w:rFonts w:cs="Times New Roman"/>
          <w:b/>
          <w:szCs w:val="28"/>
          <w:lang w:val="vi-VN"/>
        </w:rPr>
        <w:t xml:space="preserve">* </w:t>
      </w:r>
      <w:r w:rsidR="009A771E">
        <w:rPr>
          <w:rFonts w:cs="Times New Roman"/>
          <w:b/>
          <w:szCs w:val="28"/>
          <w:lang w:val="en-US"/>
        </w:rPr>
        <w:t>H</w:t>
      </w:r>
      <w:r w:rsidRPr="0071699B">
        <w:rPr>
          <w:rFonts w:cs="Times New Roman"/>
          <w:b/>
          <w:szCs w:val="28"/>
          <w:lang w:val="vi-VN"/>
        </w:rPr>
        <w:t xml:space="preserve">oạt động sản xuất kinh doanh và hoạt động tự chủ </w:t>
      </w:r>
    </w:p>
    <w:p w:rsidR="009A771E" w:rsidRDefault="0071699B" w:rsidP="0052164A">
      <w:pPr>
        <w:spacing w:after="120" w:line="320" w:lineRule="atLeast"/>
        <w:ind w:firstLine="567"/>
        <w:jc w:val="both"/>
        <w:rPr>
          <w:rFonts w:eastAsia="Calibri" w:cs="Times New Roman"/>
          <w:szCs w:val="28"/>
          <w:lang w:eastAsia="vi-VN"/>
        </w:rPr>
      </w:pPr>
      <w:r w:rsidRPr="0071699B">
        <w:rPr>
          <w:rFonts w:eastAsia="Calibri" w:cs="Times New Roman"/>
          <w:szCs w:val="28"/>
          <w:lang w:eastAsia="vi-VN"/>
        </w:rPr>
        <w:t>Trung tâm đã triển khai tư vấn và nâng cấp một số Trang/Cổng TTĐT các đơn vị trên địa bàn tỉ</w:t>
      </w:r>
      <w:r w:rsidR="009A771E">
        <w:rPr>
          <w:rFonts w:eastAsia="Calibri" w:cs="Times New Roman"/>
          <w:szCs w:val="28"/>
          <w:lang w:eastAsia="vi-VN"/>
        </w:rPr>
        <w:t xml:space="preserve">nh. </w:t>
      </w:r>
    </w:p>
    <w:p w:rsidR="009A771E" w:rsidRDefault="009A771E" w:rsidP="0052164A">
      <w:pPr>
        <w:spacing w:after="120" w:line="320" w:lineRule="atLeast"/>
        <w:ind w:firstLine="567"/>
        <w:jc w:val="both"/>
        <w:rPr>
          <w:rFonts w:eastAsia="Calibri" w:cs="Times New Roman"/>
          <w:spacing w:val="-6"/>
          <w:szCs w:val="28"/>
        </w:rPr>
      </w:pPr>
      <w:r>
        <w:rPr>
          <w:rFonts w:eastAsia="Calibri" w:cs="Times New Roman"/>
          <w:szCs w:val="28"/>
          <w:lang w:eastAsia="vi-VN"/>
        </w:rPr>
        <w:t>T</w:t>
      </w:r>
      <w:r w:rsidR="0071699B" w:rsidRPr="0071699B">
        <w:rPr>
          <w:rFonts w:eastAsia="Calibri" w:cs="Times New Roman"/>
          <w:spacing w:val="-6"/>
          <w:szCs w:val="28"/>
        </w:rPr>
        <w:t>hực hiện nhiệm vụ Tư vấn lập BCKTKT</w:t>
      </w:r>
      <w:r>
        <w:rPr>
          <w:rFonts w:eastAsia="Calibri" w:cs="Times New Roman"/>
          <w:spacing w:val="-6"/>
          <w:szCs w:val="28"/>
        </w:rPr>
        <w:t>, tư vấn Giám sát</w:t>
      </w:r>
      <w:r w:rsidR="0071699B" w:rsidRPr="0071699B">
        <w:rPr>
          <w:rFonts w:eastAsia="Calibri" w:cs="Times New Roman"/>
          <w:spacing w:val="-6"/>
          <w:szCs w:val="28"/>
        </w:rPr>
        <w:t xml:space="preserve"> cho các đơn vị trên địa bàn tỉnh </w:t>
      </w:r>
    </w:p>
    <w:p w:rsidR="009A771E" w:rsidRDefault="0071699B" w:rsidP="0052164A">
      <w:pPr>
        <w:spacing w:after="120" w:line="320" w:lineRule="atLeast"/>
        <w:ind w:firstLine="567"/>
        <w:jc w:val="both"/>
        <w:rPr>
          <w:rFonts w:eastAsia="Calibri" w:cs="Times New Roman"/>
          <w:spacing w:val="-6"/>
          <w:szCs w:val="28"/>
        </w:rPr>
      </w:pPr>
      <w:r w:rsidRPr="0071699B">
        <w:rPr>
          <w:rFonts w:eastAsia="Calibri" w:cs="Times New Roman"/>
          <w:spacing w:val="-6"/>
          <w:szCs w:val="28"/>
        </w:rPr>
        <w:t>Hợp đồng tuyên truyền và cho thuê thiết bị CNTT cho một số đơn vị trên địa bàn tỉnh</w:t>
      </w:r>
    </w:p>
    <w:p w:rsidR="009A771E" w:rsidRDefault="009A771E" w:rsidP="0052164A">
      <w:pPr>
        <w:spacing w:after="120" w:line="320" w:lineRule="atLeast"/>
        <w:ind w:firstLine="567"/>
        <w:jc w:val="both"/>
        <w:rPr>
          <w:rFonts w:eastAsia="Calibri" w:cs="Times New Roman"/>
          <w:spacing w:val="-6"/>
          <w:szCs w:val="28"/>
        </w:rPr>
      </w:pPr>
      <w:r>
        <w:rPr>
          <w:rFonts w:eastAsia="Calibri" w:cs="Times New Roman"/>
          <w:spacing w:val="-6"/>
          <w:szCs w:val="28"/>
        </w:rPr>
        <w:t>Tổ chức thi và cấp Chứng chỉ Ứng dụng CNTT cơ bản cho các học viên…</w:t>
      </w:r>
    </w:p>
    <w:p w:rsidR="0071699B" w:rsidRPr="0071699B" w:rsidRDefault="0071699B" w:rsidP="0052164A">
      <w:pPr>
        <w:spacing w:after="120" w:line="320" w:lineRule="atLeast"/>
        <w:ind w:firstLine="567"/>
        <w:rPr>
          <w:rFonts w:cs="Times New Roman"/>
          <w:b/>
          <w:i/>
          <w:spacing w:val="-6"/>
          <w:szCs w:val="28"/>
          <w:lang w:val="es-ES"/>
        </w:rPr>
      </w:pPr>
      <w:r w:rsidRPr="0071699B">
        <w:rPr>
          <w:rFonts w:cs="Times New Roman"/>
          <w:b/>
          <w:i/>
          <w:spacing w:val="-6"/>
          <w:szCs w:val="28"/>
          <w:lang w:val="nl-NL"/>
        </w:rPr>
        <w:lastRenderedPageBreak/>
        <w:t xml:space="preserve">- </w:t>
      </w:r>
      <w:r w:rsidRPr="0071699B">
        <w:rPr>
          <w:rFonts w:cs="Times New Roman"/>
          <w:b/>
          <w:i/>
          <w:spacing w:val="-6"/>
          <w:szCs w:val="28"/>
          <w:lang w:val="es-ES"/>
        </w:rPr>
        <w:t>Về thực hiện cơ chế tự chủ, tự chịu trách nhiệm:</w:t>
      </w:r>
    </w:p>
    <w:p w:rsidR="00B31CD2" w:rsidRPr="0071699B" w:rsidRDefault="0071699B" w:rsidP="0052164A">
      <w:pPr>
        <w:spacing w:after="120" w:line="320" w:lineRule="atLeast"/>
        <w:ind w:firstLine="567"/>
        <w:jc w:val="both"/>
        <w:rPr>
          <w:rFonts w:eastAsia="Calibri" w:cs="Times New Roman"/>
          <w:color w:val="000000" w:themeColor="text1"/>
          <w:szCs w:val="28"/>
          <w:lang w:val="vi-VN"/>
        </w:rPr>
      </w:pPr>
      <w:r w:rsidRPr="0071699B">
        <w:rPr>
          <w:rFonts w:eastAsia="Calibri" w:cs="Times New Roman"/>
          <w:spacing w:val="-6"/>
          <w:szCs w:val="28"/>
        </w:rPr>
        <w:t>Việc chuyển Trung tâm từ cơ chế được cấp 100% ngân sách hoạt động sang cơ chế tự đảm bảo 100% kinh phí chi thường xuyên, đã phát huy được tính tự chủ của đơn vị sự nghiệp. Trong năm qua, Trung tâm hỗ trợ tốt hơn đối với công tác QLNN của Sở, đồng thời từng bước hoạt động ôn định và phát huy có hiệu quả trên cơ sở các chức năng nhiệm vụ được giao.</w:t>
      </w:r>
    </w:p>
    <w:p w:rsidR="00F16ADC" w:rsidRPr="0071699B" w:rsidRDefault="00F16ADC" w:rsidP="0052164A">
      <w:pPr>
        <w:spacing w:after="120" w:line="320" w:lineRule="atLeast"/>
        <w:ind w:firstLine="709"/>
        <w:jc w:val="both"/>
        <w:rPr>
          <w:rFonts w:eastAsia="Calibri" w:cs="Times New Roman"/>
          <w:b/>
          <w:color w:val="000000" w:themeColor="text1"/>
          <w:szCs w:val="28"/>
          <w:lang w:val="vi-VN"/>
        </w:rPr>
      </w:pPr>
      <w:r w:rsidRPr="0071699B">
        <w:rPr>
          <w:rFonts w:eastAsia="Calibri" w:cs="Times New Roman"/>
          <w:b/>
          <w:color w:val="000000" w:themeColor="text1"/>
          <w:szCs w:val="28"/>
          <w:lang w:val="vi-VN"/>
        </w:rPr>
        <w:t>4. Trung tâm CNTT&amp;TT Quảng Bình</w:t>
      </w:r>
    </w:p>
    <w:p w:rsidR="00872F3F" w:rsidRPr="0071699B" w:rsidRDefault="00F16ADC" w:rsidP="0052164A">
      <w:pPr>
        <w:tabs>
          <w:tab w:val="left" w:pos="567"/>
        </w:tabs>
        <w:spacing w:after="120" w:line="320" w:lineRule="atLeast"/>
        <w:ind w:firstLine="709"/>
        <w:jc w:val="both"/>
        <w:rPr>
          <w:rFonts w:cs="Times New Roman"/>
          <w:szCs w:val="28"/>
          <w:lang w:val="vi-VN"/>
        </w:rPr>
      </w:pPr>
      <w:r w:rsidRPr="0071699B">
        <w:rPr>
          <w:rFonts w:cs="Times New Roman"/>
          <w:i/>
          <w:szCs w:val="28"/>
        </w:rPr>
        <w:t xml:space="preserve">* </w:t>
      </w:r>
      <w:r w:rsidRPr="0071699B">
        <w:rPr>
          <w:rFonts w:cs="Times New Roman"/>
          <w:i/>
          <w:szCs w:val="28"/>
          <w:lang w:val="vi-VN"/>
        </w:rPr>
        <w:t>Về q</w:t>
      </w:r>
      <w:r w:rsidRPr="0071699B">
        <w:rPr>
          <w:rFonts w:cs="Times New Roman"/>
          <w:i/>
          <w:szCs w:val="28"/>
        </w:rPr>
        <w:t>uản lý, vận hành an toàn và khai thác hiệu quả Trung tâm dữ liệu điện tử (Trung tâm DLĐT) và hệ thống phần mềm dùng chung của tỉnh (PMDC)</w:t>
      </w:r>
      <w:r w:rsidRPr="0071699B">
        <w:rPr>
          <w:rFonts w:cs="Times New Roman"/>
          <w:i/>
          <w:szCs w:val="28"/>
          <w:lang w:val="vi-VN"/>
        </w:rPr>
        <w:t xml:space="preserve">: </w:t>
      </w:r>
      <w:r w:rsidR="00872F3F" w:rsidRPr="0071699B">
        <w:rPr>
          <w:rFonts w:cs="Times New Roman"/>
          <w:szCs w:val="28"/>
        </w:rPr>
        <w:t xml:space="preserve">Trong năm qua, </w:t>
      </w:r>
      <w:r w:rsidRPr="0071699B">
        <w:rPr>
          <w:rFonts w:cs="Times New Roman"/>
          <w:szCs w:val="28"/>
        </w:rPr>
        <w:t>Trung tâm đã chủ động trong công tác quản lý, vận hành, triển khai nhân rộng, ứng dụng có hiệu quả các hệ thống phần mềm dùng chung của Chính quyền điện tử tỉnh</w:t>
      </w:r>
      <w:r w:rsidRPr="0071699B">
        <w:rPr>
          <w:rFonts w:cs="Times New Roman"/>
          <w:szCs w:val="28"/>
          <w:lang w:val="vi-VN"/>
        </w:rPr>
        <w:t xml:space="preserve"> như: </w:t>
      </w:r>
      <w:r w:rsidRPr="0071699B">
        <w:rPr>
          <w:rFonts w:cs="Times New Roman"/>
          <w:szCs w:val="28"/>
        </w:rPr>
        <w:t>Hệ thống thông tin Một cửa điện tử/Cổng dịch vụ công</w:t>
      </w:r>
      <w:r w:rsidR="00872F3F" w:rsidRPr="0071699B">
        <w:rPr>
          <w:rFonts w:cs="Times New Roman"/>
          <w:szCs w:val="28"/>
          <w:lang w:val="vi-VN"/>
        </w:rPr>
        <w:t xml:space="preserve">; </w:t>
      </w:r>
      <w:r w:rsidR="00872F3F" w:rsidRPr="0071699B">
        <w:rPr>
          <w:rFonts w:cs="Times New Roman"/>
          <w:szCs w:val="28"/>
          <w:lang w:val="de-DE"/>
        </w:rPr>
        <w:t>Hệ thống phần mềm QLVB&amp;ĐH</w:t>
      </w:r>
      <w:r w:rsidR="00872F3F" w:rsidRPr="0071699B">
        <w:rPr>
          <w:rFonts w:cs="Times New Roman"/>
          <w:szCs w:val="28"/>
          <w:lang w:val="vi-VN"/>
        </w:rPr>
        <w:t xml:space="preserve">; </w:t>
      </w:r>
      <w:r w:rsidR="00872F3F" w:rsidRPr="0071699B">
        <w:rPr>
          <w:rFonts w:eastAsia="Arial" w:cs="Times New Roman"/>
          <w:szCs w:val="28"/>
          <w:lang w:val="pt-BR"/>
        </w:rPr>
        <w:t>Hệ thống Quản lý CBCCVC và Đánh giá kết quả làm việc</w:t>
      </w:r>
      <w:r w:rsidR="00872F3F" w:rsidRPr="0071699B">
        <w:rPr>
          <w:rFonts w:eastAsia="Arial" w:cs="Times New Roman"/>
          <w:szCs w:val="28"/>
          <w:lang w:val="vi-VN"/>
        </w:rPr>
        <w:t>;</w:t>
      </w:r>
      <w:r w:rsidR="00872F3F" w:rsidRPr="0071699B">
        <w:rPr>
          <w:rFonts w:eastAsia="Arial" w:cs="Times New Roman"/>
          <w:szCs w:val="28"/>
          <w:lang w:val="pt-BR"/>
        </w:rPr>
        <w:t xml:space="preserve"> Hệ thống Cổng/trang thông tin điện tử</w:t>
      </w:r>
      <w:r w:rsidR="00872F3F" w:rsidRPr="0071699B">
        <w:rPr>
          <w:rFonts w:eastAsia="Arial" w:cs="Times New Roman"/>
          <w:szCs w:val="28"/>
          <w:lang w:val="vi-VN"/>
        </w:rPr>
        <w:t>;</w:t>
      </w:r>
      <w:r w:rsidR="00872F3F" w:rsidRPr="0071699B">
        <w:rPr>
          <w:rFonts w:eastAsia="Arial" w:cs="Times New Roman"/>
          <w:szCs w:val="28"/>
          <w:lang w:val="pt-BR"/>
        </w:rPr>
        <w:t xml:space="preserve"> Hệ thống Thông tin báo cáo</w:t>
      </w:r>
      <w:r w:rsidR="00872F3F" w:rsidRPr="0071699B">
        <w:rPr>
          <w:rFonts w:eastAsia="Arial" w:cs="Times New Roman"/>
          <w:szCs w:val="28"/>
          <w:lang w:val="vi-VN"/>
        </w:rPr>
        <w:t>;</w:t>
      </w:r>
      <w:r w:rsidR="00872F3F" w:rsidRPr="0071699B">
        <w:rPr>
          <w:rFonts w:eastAsia="Arial" w:cs="Times New Roman"/>
          <w:szCs w:val="28"/>
          <w:lang w:val="pt-BR"/>
        </w:rPr>
        <w:t xml:space="preserve"> Hệ thống Thư điện tử công vụ</w:t>
      </w:r>
      <w:r w:rsidR="00872F3F" w:rsidRPr="0071699B">
        <w:rPr>
          <w:rFonts w:eastAsia="Arial" w:cs="Times New Roman"/>
          <w:szCs w:val="28"/>
          <w:lang w:val="vi-VN"/>
        </w:rPr>
        <w:t xml:space="preserve">; </w:t>
      </w:r>
      <w:r w:rsidR="00872F3F" w:rsidRPr="0071699B">
        <w:rPr>
          <w:rFonts w:eastAsia="Arial" w:cs="Times New Roman"/>
          <w:spacing w:val="-8"/>
          <w:szCs w:val="28"/>
          <w:lang w:val="pt-BR"/>
        </w:rPr>
        <w:t>Hệ thống phần mềm Theo dõi thực hiện nhiệm vụ UBND tỉnh Quảng Bình</w:t>
      </w:r>
      <w:r w:rsidR="00872F3F" w:rsidRPr="0071699B">
        <w:rPr>
          <w:rFonts w:eastAsia="Arial" w:cs="Times New Roman"/>
          <w:spacing w:val="-8"/>
          <w:szCs w:val="28"/>
          <w:lang w:val="vi-VN"/>
        </w:rPr>
        <w:t>;</w:t>
      </w:r>
      <w:r w:rsidR="00872F3F" w:rsidRPr="0071699B">
        <w:rPr>
          <w:rFonts w:eastAsia="Arial" w:cs="Times New Roman"/>
          <w:szCs w:val="28"/>
          <w:lang w:val="pt-BR"/>
        </w:rPr>
        <w:t xml:space="preserve"> Hệ thống cơ sở dữ liệu dùng chung trên nền tảng thông tin địa lý GI</w:t>
      </w:r>
      <w:r w:rsidR="00872F3F" w:rsidRPr="0071699B">
        <w:rPr>
          <w:rFonts w:eastAsia="Arial" w:cs="Times New Roman"/>
          <w:szCs w:val="28"/>
          <w:lang w:val="vi-VN"/>
        </w:rPr>
        <w:t>S;</w:t>
      </w:r>
      <w:r w:rsidR="00872F3F" w:rsidRPr="0071699B">
        <w:rPr>
          <w:rFonts w:eastAsia="Arial" w:cs="Times New Roman"/>
          <w:spacing w:val="-6"/>
          <w:szCs w:val="28"/>
          <w:lang w:val="pt-BR"/>
        </w:rPr>
        <w:t xml:space="preserve"> Hệ thống phần mềm Quản lý công tác thanh tra và Hệ thống Hội nghị trực tuyến</w:t>
      </w:r>
      <w:r w:rsidR="00872F3F" w:rsidRPr="0071699B">
        <w:rPr>
          <w:rFonts w:eastAsia="Arial" w:cs="Times New Roman"/>
          <w:spacing w:val="-6"/>
          <w:szCs w:val="28"/>
          <w:lang w:val="vi-VN"/>
        </w:rPr>
        <w:t>;</w:t>
      </w:r>
      <w:r w:rsidR="00872F3F" w:rsidRPr="0071699B">
        <w:rPr>
          <w:rFonts w:cs="Times New Roman"/>
          <w:szCs w:val="28"/>
          <w:lang w:val="pt-BR"/>
        </w:rPr>
        <w:t xml:space="preserve"> Quản trị hệ thống Trung tâm dữ liệu điện tử</w:t>
      </w:r>
      <w:r w:rsidR="00872F3F" w:rsidRPr="0071699B">
        <w:rPr>
          <w:rFonts w:cs="Times New Roman"/>
          <w:szCs w:val="28"/>
          <w:lang w:val="vi-VN"/>
        </w:rPr>
        <w:t>.</w:t>
      </w:r>
    </w:p>
    <w:p w:rsidR="00872F3F" w:rsidRPr="0071699B" w:rsidRDefault="00872F3F" w:rsidP="0052164A">
      <w:pPr>
        <w:spacing w:after="120" w:line="320" w:lineRule="atLeast"/>
        <w:ind w:firstLine="709"/>
        <w:jc w:val="both"/>
        <w:rPr>
          <w:rFonts w:eastAsia="Arial" w:cs="Times New Roman"/>
          <w:i/>
          <w:szCs w:val="28"/>
          <w:lang w:val="pt-BR"/>
        </w:rPr>
      </w:pPr>
      <w:r w:rsidRPr="0071699B">
        <w:rPr>
          <w:rFonts w:eastAsia="Arial" w:cs="Times New Roman"/>
          <w:i/>
          <w:szCs w:val="28"/>
          <w:lang w:val="pt-BR"/>
        </w:rPr>
        <w:t>* Công tác đào tạo:</w:t>
      </w:r>
    </w:p>
    <w:p w:rsidR="00872F3F" w:rsidRPr="0071699B" w:rsidRDefault="00872F3F" w:rsidP="0052164A">
      <w:pPr>
        <w:spacing w:after="120" w:line="320" w:lineRule="atLeast"/>
        <w:ind w:firstLine="709"/>
        <w:jc w:val="both"/>
        <w:rPr>
          <w:rFonts w:eastAsia="Arial" w:cs="Times New Roman"/>
          <w:szCs w:val="28"/>
          <w:lang w:val="pt-BR"/>
        </w:rPr>
      </w:pPr>
      <w:r w:rsidRPr="0071699B">
        <w:rPr>
          <w:rFonts w:cs="Times New Roman"/>
          <w:szCs w:val="28"/>
          <w:lang w:val="pt-BR"/>
        </w:rPr>
        <w:t xml:space="preserve">- Chủ trì, lập kế hoạch và phối hợp các đơn vị: Phối hợp với Sở Nội vụ tổ chức </w:t>
      </w:r>
      <w:r w:rsidRPr="0071699B">
        <w:rPr>
          <w:rFonts w:cs="Times New Roman"/>
          <w:iCs/>
          <w:szCs w:val="28"/>
          <w:lang w:val="pt-BR"/>
        </w:rPr>
        <w:t xml:space="preserve">tập huấn lớp tuyên truyền và bồi dưỡng kỹ năng Chuyển đổi số với tổng số </w:t>
      </w:r>
      <w:r w:rsidRPr="0071699B">
        <w:rPr>
          <w:rFonts w:cs="Times New Roman"/>
          <w:szCs w:val="28"/>
          <w:lang w:val="pt-BR"/>
        </w:rPr>
        <w:t>cho cán bộ công chức, viên chức các sở, ban, ngành và UBND các huyện, thị xã, thành phố</w:t>
      </w:r>
      <w:r w:rsidRPr="0071699B">
        <w:rPr>
          <w:rFonts w:cs="Times New Roman"/>
          <w:iCs/>
          <w:szCs w:val="28"/>
          <w:lang w:val="pt-BR"/>
        </w:rPr>
        <w:t xml:space="preserve"> (100 người); Tập huấn lớp An toàn thông tin mạng (80 người) ;</w:t>
      </w:r>
    </w:p>
    <w:p w:rsidR="00872F3F" w:rsidRPr="0071699B" w:rsidRDefault="00872F3F" w:rsidP="0052164A">
      <w:pPr>
        <w:spacing w:after="120" w:line="320" w:lineRule="atLeast"/>
        <w:ind w:firstLine="709"/>
        <w:jc w:val="both"/>
        <w:rPr>
          <w:rFonts w:cs="Times New Roman"/>
          <w:szCs w:val="28"/>
          <w:lang w:val="pt-BR"/>
        </w:rPr>
      </w:pPr>
      <w:r w:rsidRPr="0071699B">
        <w:rPr>
          <w:rFonts w:cs="Times New Roman"/>
          <w:szCs w:val="28"/>
          <w:lang w:val="pt-BR"/>
        </w:rPr>
        <w:t>- Phối hợp đơn vị phát triển rà soát, hoàn thiện các tính năng, quy trình của các phần mềm giám sát không gian mạng SOC, tiếp nhận Phản ánh hiện trường để chuẩn bị đưa vào ứng dụng tại Trung tâm điều hành thông minh tỉnh;</w:t>
      </w:r>
    </w:p>
    <w:p w:rsidR="00872F3F" w:rsidRPr="0071699B" w:rsidRDefault="00872F3F" w:rsidP="0052164A">
      <w:pPr>
        <w:spacing w:after="120" w:line="320" w:lineRule="atLeast"/>
        <w:ind w:firstLine="709"/>
        <w:jc w:val="both"/>
        <w:rPr>
          <w:rFonts w:cs="Times New Roman"/>
          <w:szCs w:val="28"/>
          <w:lang w:val="vi-VN"/>
        </w:rPr>
      </w:pPr>
      <w:r w:rsidRPr="0071699B">
        <w:rPr>
          <w:rFonts w:cs="Times New Roman"/>
          <w:szCs w:val="28"/>
          <w:lang w:val="pt-BR"/>
        </w:rPr>
        <w:t>- Phối hợp với Sở Y tế cập nhật số liệu lên phần mềm Covidmap hàng ngày; triển khai, hỗ trợ, hướng dẫn các cơ quan, đơn vị, tổ chức trên địa bàn tỉnh khai thác, ứng dụng Nền tảng hỗ trợ lấy mẫu và trả kết quả xét nghiệm Covid 19 theo hình thức điện tử trực tuyến</w:t>
      </w:r>
      <w:r w:rsidRPr="0071699B">
        <w:rPr>
          <w:rFonts w:cs="Times New Roman"/>
          <w:szCs w:val="28"/>
          <w:lang w:val="vi-VN"/>
        </w:rPr>
        <w:t>.</w:t>
      </w:r>
    </w:p>
    <w:p w:rsidR="00872F3F" w:rsidRPr="0071699B" w:rsidRDefault="00872F3F" w:rsidP="0052164A">
      <w:pPr>
        <w:spacing w:after="120" w:line="320" w:lineRule="atLeast"/>
        <w:ind w:firstLine="709"/>
        <w:jc w:val="both"/>
        <w:rPr>
          <w:rFonts w:eastAsia="Arial" w:cs="Times New Roman"/>
          <w:i/>
          <w:szCs w:val="28"/>
          <w:lang w:val="pt-BR"/>
        </w:rPr>
      </w:pPr>
      <w:r w:rsidRPr="0071699B">
        <w:rPr>
          <w:rFonts w:eastAsia="Arial" w:cs="Times New Roman"/>
          <w:i/>
          <w:szCs w:val="28"/>
          <w:lang w:val="pt-BR"/>
        </w:rPr>
        <w:t xml:space="preserve">* Công tác truyền thông và báo chí: </w:t>
      </w:r>
    </w:p>
    <w:p w:rsidR="00872F3F" w:rsidRPr="0071699B" w:rsidRDefault="00872F3F" w:rsidP="0052164A">
      <w:pPr>
        <w:spacing w:after="120" w:line="320" w:lineRule="atLeast"/>
        <w:ind w:firstLine="709"/>
        <w:jc w:val="both"/>
        <w:rPr>
          <w:rFonts w:cs="Times New Roman"/>
          <w:szCs w:val="28"/>
          <w:lang w:val="pt-BR"/>
        </w:rPr>
      </w:pPr>
      <w:r w:rsidRPr="0071699B">
        <w:rPr>
          <w:rFonts w:cs="Times New Roman"/>
          <w:szCs w:val="28"/>
          <w:lang w:val="pt-BR"/>
        </w:rPr>
        <w:t>- Trên cơ sở phân công, chỉ đạo của Lãnh đạo Sở, Trung tâm tiếp tục phụ trách đăng tải bản tin, bản tin phục vụ lãnh đạo; đăng tải tin, bài lên trang thông tin điện tử của Sở. Tiếp tục phụ trách biên tập Điểm báo đi gửi hàng ngày cho Bí thư Tỉnh ủy và gửi Lãnh đạo Sở, Lãnh đạo Trung Tâm. Tiếp tục theo dõi tin, bài xấu, độc gửi Lãnh đạo Sở và phụ trách theo dõi, tổng hợp tin, bài của Phóng viên thường trú.</w:t>
      </w:r>
    </w:p>
    <w:p w:rsidR="00872F3F" w:rsidRPr="0071699B" w:rsidRDefault="00872F3F" w:rsidP="0052164A">
      <w:pPr>
        <w:spacing w:after="120" w:line="320" w:lineRule="atLeast"/>
        <w:ind w:firstLine="709"/>
        <w:jc w:val="both"/>
        <w:rPr>
          <w:rFonts w:cs="Times New Roman"/>
          <w:bCs/>
          <w:szCs w:val="28"/>
          <w:lang w:val="pt-BR"/>
        </w:rPr>
      </w:pPr>
      <w:r w:rsidRPr="0071699B">
        <w:rPr>
          <w:rFonts w:cs="Times New Roman"/>
          <w:szCs w:val="28"/>
          <w:lang w:val="pt-BR"/>
        </w:rPr>
        <w:t xml:space="preserve">- Chủ trì theo dõi kết quả chỉ đạo xử lý vấn đề báo nêu, việc trả lời các vấn đề báo nêu của các sở, ban, ngành, địa phương tổng hợp và gửi 11 báo cáo </w:t>
      </w:r>
      <w:r w:rsidRPr="0071699B">
        <w:rPr>
          <w:rFonts w:cs="Times New Roman"/>
          <w:szCs w:val="28"/>
          <w:lang w:val="pt-BR"/>
        </w:rPr>
        <w:lastRenderedPageBreak/>
        <w:t xml:space="preserve">cho phòng TTBCXB (hàng tháng). Chủ trì tổng hợp </w:t>
      </w:r>
      <w:r w:rsidRPr="0071699B">
        <w:rPr>
          <w:rFonts w:cs="Times New Roman"/>
          <w:bCs/>
          <w:szCs w:val="28"/>
          <w:lang w:val="pt-BR"/>
        </w:rPr>
        <w:t>thông tin báo chí Trung ương và địa phương phục vụ giao ban báo chí hàng tháng (làm báo cáo).</w:t>
      </w:r>
    </w:p>
    <w:p w:rsidR="00872F3F" w:rsidRPr="0071699B" w:rsidRDefault="00872F3F" w:rsidP="0052164A">
      <w:pPr>
        <w:spacing w:after="120" w:line="320" w:lineRule="atLeast"/>
        <w:ind w:firstLine="709"/>
        <w:jc w:val="both"/>
        <w:rPr>
          <w:rFonts w:cs="Times New Roman"/>
          <w:szCs w:val="28"/>
          <w:lang w:val="pt-BR"/>
        </w:rPr>
      </w:pPr>
      <w:r w:rsidRPr="0071699B">
        <w:rPr>
          <w:rFonts w:cs="Times New Roman"/>
          <w:szCs w:val="28"/>
          <w:lang w:val="pt-BR"/>
        </w:rPr>
        <w:t>- Tổng hợp thông tin trên cụm thông tin đối ngoại cửa khẩu quốc tế Cha lo từ tháng 1 đến tháng 7 (chương trình, công văn)</w:t>
      </w:r>
    </w:p>
    <w:p w:rsidR="00872F3F" w:rsidRPr="0071699B" w:rsidRDefault="00872F3F" w:rsidP="0052164A">
      <w:pPr>
        <w:spacing w:after="120" w:line="320" w:lineRule="atLeast"/>
        <w:ind w:firstLine="709"/>
        <w:jc w:val="both"/>
        <w:rPr>
          <w:rFonts w:cs="Times New Roman"/>
          <w:szCs w:val="28"/>
          <w:lang w:val="pt-BR"/>
        </w:rPr>
      </w:pPr>
      <w:r w:rsidRPr="0071699B">
        <w:rPr>
          <w:rFonts w:cs="Times New Roman"/>
          <w:szCs w:val="28"/>
          <w:lang w:val="pt-BR"/>
        </w:rPr>
        <w:t>- Triển khai thử nghiệm phần mềm giám sát không gian mạng (SOC) từ ngày 01/11/2021</w:t>
      </w:r>
    </w:p>
    <w:p w:rsidR="00872F3F" w:rsidRPr="0071699B" w:rsidRDefault="00872F3F" w:rsidP="0052164A">
      <w:pPr>
        <w:spacing w:after="120" w:line="320" w:lineRule="atLeast"/>
        <w:ind w:firstLine="709"/>
        <w:jc w:val="both"/>
        <w:rPr>
          <w:rFonts w:cs="Times New Roman"/>
          <w:szCs w:val="28"/>
          <w:lang w:val="pt-BR"/>
        </w:rPr>
      </w:pPr>
      <w:r w:rsidRPr="0071699B">
        <w:rPr>
          <w:rFonts w:cs="Times New Roman"/>
          <w:szCs w:val="28"/>
          <w:lang w:val="pt-BR"/>
        </w:rPr>
        <w:t>- Thực hiện nhiệm vụ của Ban biên tập Website của Sở (đăng 670 bản tin phục vụ lãnh đạo và tin Quảng Bình; 400 thông tin tuyên truyền; 10 văn bản mới; 150 tin tức sự kiện)</w:t>
      </w:r>
    </w:p>
    <w:p w:rsidR="00872F3F" w:rsidRPr="0071699B" w:rsidRDefault="00872F3F" w:rsidP="0052164A">
      <w:pPr>
        <w:tabs>
          <w:tab w:val="left" w:pos="567"/>
        </w:tabs>
        <w:spacing w:after="120" w:line="320" w:lineRule="atLeast"/>
        <w:ind w:firstLine="709"/>
        <w:jc w:val="both"/>
        <w:rPr>
          <w:rFonts w:cs="Times New Roman"/>
          <w:i/>
          <w:szCs w:val="28"/>
          <w:lang w:val="pt-BR"/>
        </w:rPr>
      </w:pPr>
      <w:r w:rsidRPr="0071699B">
        <w:rPr>
          <w:rFonts w:cs="Times New Roman"/>
          <w:bCs/>
          <w:i/>
          <w:szCs w:val="28"/>
          <w:lang w:val="pt-BR"/>
        </w:rPr>
        <w:tab/>
      </w:r>
      <w:r w:rsidRPr="0071699B">
        <w:rPr>
          <w:rFonts w:cs="Times New Roman"/>
          <w:i/>
          <w:szCs w:val="28"/>
          <w:lang w:val="vi-VN"/>
        </w:rPr>
        <w:t>*</w:t>
      </w:r>
      <w:r w:rsidRPr="0071699B">
        <w:rPr>
          <w:rFonts w:cs="Times New Roman"/>
          <w:i/>
          <w:szCs w:val="28"/>
          <w:lang w:val="pt-BR"/>
        </w:rPr>
        <w:t xml:space="preserve"> Công tác Tư vấn và Dịch vụ </w:t>
      </w:r>
    </w:p>
    <w:p w:rsidR="00872F3F" w:rsidRPr="0071699B" w:rsidRDefault="00872F3F" w:rsidP="0052164A">
      <w:pPr>
        <w:spacing w:after="120" w:line="320" w:lineRule="atLeast"/>
        <w:ind w:firstLine="709"/>
        <w:jc w:val="both"/>
        <w:rPr>
          <w:rFonts w:cs="Times New Roman"/>
          <w:szCs w:val="28"/>
          <w:lang w:val="pt-BR"/>
        </w:rPr>
      </w:pPr>
      <w:r w:rsidRPr="0071699B">
        <w:rPr>
          <w:rFonts w:cs="Times New Roman"/>
          <w:szCs w:val="28"/>
          <w:lang w:val="pt-BR"/>
        </w:rPr>
        <w:t xml:space="preserve">- Trong năm qua, công tác tư vấn, dịch vụ được đẩy mạnh trên tất cả các mặt: tư vấn giải pháp cho các đơn vị triển khai các phần mềm dùng chung của tỉnh; triển khai các biện pháp bảo đảm ATTT cho hệ thống mạng; tư vấn triển khai các dự án CNTT cho các sở, ngành, địa phương (quản lý dự án, lập dự án, giám sát thi công,...);... </w:t>
      </w:r>
    </w:p>
    <w:p w:rsidR="00872F3F" w:rsidRPr="0071699B" w:rsidRDefault="00872F3F" w:rsidP="0052164A">
      <w:pPr>
        <w:spacing w:after="120" w:line="320" w:lineRule="atLeast"/>
        <w:ind w:firstLine="709"/>
        <w:jc w:val="both"/>
        <w:rPr>
          <w:rFonts w:cs="Times New Roman"/>
          <w:szCs w:val="28"/>
          <w:lang w:val="pt-BR"/>
        </w:rPr>
      </w:pPr>
      <w:r w:rsidRPr="0071699B">
        <w:rPr>
          <w:rFonts w:cs="Times New Roman"/>
          <w:szCs w:val="28"/>
          <w:lang w:val="pt-BR"/>
        </w:rPr>
        <w:t>- Tiếp tục quản trị máy chủ của Trung tâm: Duy trì, triển khai dịch vụ hosting, tên miền cho các đơn vị trên địa bàn tỉnh.</w:t>
      </w:r>
    </w:p>
    <w:p w:rsidR="00872F3F" w:rsidRPr="0071699B" w:rsidRDefault="00872F3F" w:rsidP="0052164A">
      <w:pPr>
        <w:spacing w:after="120" w:line="320" w:lineRule="atLeast"/>
        <w:ind w:left="69" w:firstLine="709"/>
        <w:jc w:val="both"/>
        <w:rPr>
          <w:rFonts w:cs="Times New Roman"/>
          <w:szCs w:val="28"/>
          <w:lang w:val="pt-BR"/>
        </w:rPr>
      </w:pPr>
      <w:r w:rsidRPr="0071699B">
        <w:rPr>
          <w:rFonts w:cs="Times New Roman"/>
          <w:szCs w:val="28"/>
          <w:lang w:val="pt-BR"/>
        </w:rPr>
        <w:t>- Giám định dữ liệu cho CQCSĐT Công an Tỉnh Quảng Bình, Huyện Quảng Trạch;</w:t>
      </w:r>
    </w:p>
    <w:p w:rsidR="00872F3F" w:rsidRPr="0071699B" w:rsidRDefault="00872F3F" w:rsidP="0052164A">
      <w:pPr>
        <w:spacing w:after="120" w:line="320" w:lineRule="atLeast"/>
        <w:ind w:firstLine="709"/>
        <w:jc w:val="both"/>
        <w:rPr>
          <w:rFonts w:cs="Times New Roman"/>
          <w:i/>
          <w:szCs w:val="28"/>
          <w:lang w:val="vi-VN"/>
        </w:rPr>
      </w:pPr>
      <w:r w:rsidRPr="0071699B">
        <w:rPr>
          <w:rFonts w:cs="Times New Roman"/>
          <w:bCs/>
          <w:i/>
          <w:szCs w:val="28"/>
          <w:lang w:val="vi-VN"/>
        </w:rPr>
        <w:t>*</w:t>
      </w:r>
      <w:r w:rsidRPr="0071699B">
        <w:rPr>
          <w:rFonts w:cs="Times New Roman"/>
          <w:bCs/>
          <w:i/>
          <w:szCs w:val="28"/>
          <w:lang w:val="pt-BR"/>
        </w:rPr>
        <w:t xml:space="preserve"> Công tác tham mưu hỗ trợ ứng dụng CNTT trong phòng, chống dịch Covid-19</w:t>
      </w:r>
      <w:r w:rsidRPr="0071699B">
        <w:rPr>
          <w:rFonts w:cs="Times New Roman"/>
          <w:bCs/>
          <w:i/>
          <w:szCs w:val="28"/>
          <w:lang w:val="vi-VN"/>
        </w:rPr>
        <w:t xml:space="preserve"> trên địa bàn tỉnh</w:t>
      </w:r>
      <w:r w:rsidRPr="0071699B">
        <w:rPr>
          <w:rFonts w:cs="Times New Roman"/>
          <w:i/>
          <w:szCs w:val="28"/>
          <w:lang w:val="vi-VN"/>
        </w:rPr>
        <w:t>:</w:t>
      </w:r>
    </w:p>
    <w:p w:rsidR="00872F3F" w:rsidRPr="0071699B" w:rsidRDefault="00872F3F" w:rsidP="0052164A">
      <w:pPr>
        <w:tabs>
          <w:tab w:val="left" w:pos="567"/>
        </w:tabs>
        <w:spacing w:after="120" w:line="320" w:lineRule="atLeast"/>
        <w:ind w:firstLine="709"/>
        <w:jc w:val="both"/>
        <w:rPr>
          <w:rFonts w:cs="Times New Roman"/>
          <w:bCs/>
          <w:i/>
          <w:iCs/>
          <w:szCs w:val="28"/>
          <w:lang w:val="nl-NL"/>
        </w:rPr>
      </w:pPr>
      <w:r w:rsidRPr="0071699B">
        <w:rPr>
          <w:rFonts w:cs="Times New Roman"/>
          <w:szCs w:val="28"/>
          <w:lang w:val="pt-BR"/>
        </w:rPr>
        <w:t xml:space="preserve">Trung tâm đã thực hiện theo các chỉ đạo của Lãnh đạo Sở, </w:t>
      </w:r>
      <w:r w:rsidRPr="0071699B">
        <w:rPr>
          <w:rFonts w:cs="Times New Roman"/>
          <w:bCs/>
          <w:szCs w:val="28"/>
          <w:lang w:val="nl-NL"/>
        </w:rPr>
        <w:t xml:space="preserve">của UBND tỉnh và hướng dẫn của Bộ Thông tin và Truyền thông trong việc nghiên cứu, hỗ trợ các nền tảng công nghệ trong phòng, chống dịch Covid-19 trên địa bàn tỉnh. Chủ chủ trì, phối hợp với Sở Y tế và các đơn vị, doanh nghiệp có liên quan tổ chức tiếp nhận, xây dựng và hỗ trợ triển khai nhiều hệ thống quan trọng như: </w:t>
      </w:r>
      <w:r w:rsidRPr="0071699B">
        <w:rPr>
          <w:rFonts w:cs="Times New Roman"/>
          <w:bCs/>
          <w:i/>
          <w:iCs/>
          <w:szCs w:val="28"/>
          <w:lang w:val="nl-NL"/>
        </w:rPr>
        <w:t>Nền tảng quản lý tiêm chủng</w:t>
      </w:r>
      <w:r w:rsidRPr="0071699B">
        <w:rPr>
          <w:rFonts w:cs="Times New Roman"/>
          <w:bCs/>
          <w:i/>
          <w:iCs/>
          <w:szCs w:val="28"/>
          <w:lang w:val="vi-VN"/>
        </w:rPr>
        <w:t xml:space="preserve"> </w:t>
      </w:r>
      <w:r w:rsidRPr="0071699B">
        <w:rPr>
          <w:rFonts w:cs="Times New Roman"/>
          <w:bCs/>
          <w:i/>
          <w:iCs/>
          <w:szCs w:val="28"/>
          <w:lang w:val="nl-NL"/>
        </w:rPr>
        <w:t xml:space="preserve">Covid-19; Nền tảng </w:t>
      </w:r>
      <w:r w:rsidRPr="0071699B">
        <w:rPr>
          <w:rFonts w:cs="Times New Roman"/>
          <w:bCs/>
          <w:i/>
          <w:iCs/>
          <w:szCs w:val="28"/>
          <w:shd w:val="clear" w:color="auto" w:fill="FFFFFF"/>
          <w:lang w:val="nl-NL"/>
        </w:rPr>
        <w:t xml:space="preserve">hỗ trợ lấy mẫu và trả kết quả xét nghiệm theo hình thức điện tử trực tuyến; </w:t>
      </w:r>
      <w:r w:rsidRPr="0071699B">
        <w:rPr>
          <w:rFonts w:cs="Times New Roman"/>
          <w:i/>
          <w:iCs/>
          <w:szCs w:val="28"/>
          <w:lang w:val="nl-NL"/>
        </w:rPr>
        <w:t>Nền tảng khai báo y tế điện tử, quản lý thông tin người vào/ra và quản lý di chuyển nội địa bằng mã vuông QR</w:t>
      </w:r>
      <w:r w:rsidRPr="0071699B">
        <w:rPr>
          <w:rFonts w:cs="Times New Roman"/>
          <w:bCs/>
          <w:i/>
          <w:iCs/>
          <w:szCs w:val="28"/>
          <w:shd w:val="clear" w:color="auto" w:fill="FFFFFF"/>
          <w:lang w:val="nl-NL"/>
        </w:rPr>
        <w:t xml:space="preserve">; </w:t>
      </w:r>
      <w:r w:rsidRPr="0071699B">
        <w:rPr>
          <w:rFonts w:cs="Times New Roman"/>
          <w:bCs/>
          <w:i/>
          <w:iCs/>
          <w:szCs w:val="28"/>
          <w:lang w:val="nl-NL"/>
        </w:rPr>
        <w:t>Hệ thống bản đồ thông tin dịch tễ Covid-19; Hệ thống tổng đài truy vết Robot Call; Hệ thống giám sát cách ly y tế tập trung; Hệ thống tiếp nhận thông tin đăng ký tiếp nhận người dân đặc biệt khó khăn về Quảng Bình; Hệ thống Hội nghị truyền hình trực tuyến;..</w:t>
      </w:r>
    </w:p>
    <w:p w:rsidR="00872F3F" w:rsidRPr="0071699B" w:rsidRDefault="00872F3F" w:rsidP="0052164A">
      <w:pPr>
        <w:spacing w:after="120" w:line="320" w:lineRule="atLeast"/>
        <w:ind w:firstLine="709"/>
        <w:jc w:val="both"/>
        <w:rPr>
          <w:rFonts w:cs="Times New Roman"/>
          <w:bCs/>
          <w:i/>
          <w:iCs/>
          <w:szCs w:val="28"/>
          <w:lang w:val="nl-NL"/>
        </w:rPr>
      </w:pPr>
      <w:r w:rsidRPr="0071699B">
        <w:rPr>
          <w:rFonts w:cs="Times New Roman"/>
          <w:b/>
          <w:szCs w:val="28"/>
          <w:lang w:val="vi-VN"/>
        </w:rPr>
        <w:t>*</w:t>
      </w:r>
      <w:r w:rsidRPr="0071699B">
        <w:rPr>
          <w:rFonts w:cs="Times New Roman"/>
          <w:b/>
          <w:szCs w:val="28"/>
          <w:lang w:val="nl-NL"/>
        </w:rPr>
        <w:t xml:space="preserve"> Công tác khác </w:t>
      </w:r>
    </w:p>
    <w:p w:rsidR="00872F3F" w:rsidRPr="0071699B" w:rsidRDefault="00872F3F" w:rsidP="0052164A">
      <w:pPr>
        <w:pStyle w:val="BodyText"/>
        <w:widowControl w:val="0"/>
        <w:suppressLineNumbers/>
        <w:spacing w:line="320" w:lineRule="atLeast"/>
        <w:ind w:firstLine="709"/>
        <w:rPr>
          <w:bCs/>
          <w:szCs w:val="28"/>
          <w:lang w:val="nl-NL"/>
        </w:rPr>
      </w:pPr>
      <w:r w:rsidRPr="0071699B">
        <w:rPr>
          <w:bCs/>
          <w:szCs w:val="28"/>
          <w:lang w:val="nl-NL"/>
        </w:rPr>
        <w:t>Ngoài ra, thực hiện chỉ đạo của Lãnh đạo Sở, UBND tỉnh và hướng dẫn của Bộ Thông tin và Truyền thông, Trung tâm đã chủ trì, phối hợp với các đơn vị trong và ngoài tỉnh triển khai nhiều nhiệm vụ theo sự phân công, chỉ đạo, như:</w:t>
      </w:r>
    </w:p>
    <w:p w:rsidR="00872F3F" w:rsidRPr="0071699B" w:rsidRDefault="00872F3F" w:rsidP="0052164A">
      <w:pPr>
        <w:pStyle w:val="BodyText"/>
        <w:widowControl w:val="0"/>
        <w:suppressLineNumbers/>
        <w:spacing w:line="320" w:lineRule="atLeast"/>
        <w:ind w:firstLine="709"/>
        <w:rPr>
          <w:rFonts w:eastAsia="Calibri"/>
          <w:szCs w:val="28"/>
        </w:rPr>
      </w:pPr>
      <w:r w:rsidRPr="0071699B">
        <w:rPr>
          <w:bCs/>
          <w:szCs w:val="28"/>
          <w:lang w:val="nl-NL"/>
        </w:rPr>
        <w:t>- Tham mưu các Công văn cảnh báo bảo mật, các lỗ hổng mất an toàn thông tin do Bộ Thông tin và Truyền thông hướng dẫn;</w:t>
      </w:r>
    </w:p>
    <w:p w:rsidR="00872F3F" w:rsidRPr="0071699B" w:rsidRDefault="00872F3F" w:rsidP="0052164A">
      <w:pPr>
        <w:pStyle w:val="BodyText"/>
        <w:widowControl w:val="0"/>
        <w:suppressLineNumbers/>
        <w:spacing w:line="320" w:lineRule="atLeast"/>
        <w:ind w:firstLine="709"/>
        <w:rPr>
          <w:bCs/>
          <w:szCs w:val="28"/>
          <w:lang w:val="en-US"/>
        </w:rPr>
      </w:pPr>
      <w:r w:rsidRPr="0071699B">
        <w:rPr>
          <w:rFonts w:eastAsia="Calibri"/>
          <w:szCs w:val="28"/>
          <w:lang w:val="en-US"/>
        </w:rPr>
        <w:lastRenderedPageBreak/>
        <w:t xml:space="preserve">- </w:t>
      </w:r>
      <w:r w:rsidRPr="0071699B">
        <w:rPr>
          <w:rFonts w:eastAsia="Calibri"/>
          <w:szCs w:val="28"/>
        </w:rPr>
        <w:t>Phối hợp Viện CNVT chỉnh sửa phần mềm tiếp dân của Bí thư Tỉnh ủy theo yêu cầu</w:t>
      </w:r>
      <w:r w:rsidRPr="0071699B">
        <w:rPr>
          <w:rFonts w:eastAsia="Calibri"/>
          <w:szCs w:val="28"/>
          <w:lang w:val="en-US"/>
        </w:rPr>
        <w:t>;</w:t>
      </w:r>
    </w:p>
    <w:p w:rsidR="00872F3F" w:rsidRPr="0071699B" w:rsidRDefault="00872F3F" w:rsidP="0052164A">
      <w:pPr>
        <w:pStyle w:val="BodyText"/>
        <w:widowControl w:val="0"/>
        <w:suppressLineNumbers/>
        <w:spacing w:line="320" w:lineRule="atLeast"/>
        <w:ind w:firstLine="709"/>
        <w:rPr>
          <w:rFonts w:eastAsia="Calibri"/>
          <w:szCs w:val="28"/>
          <w:lang w:val="en-US"/>
        </w:rPr>
      </w:pPr>
      <w:r w:rsidRPr="0071699B">
        <w:rPr>
          <w:rFonts w:eastAsia="Calibri"/>
          <w:szCs w:val="28"/>
        </w:rPr>
        <w:t>- Cung cấp số liệu, thẩm định chấm điểm cải cách hành chính (các nội dung liên quan đến các hệ thống phần mềm dùng chung)</w:t>
      </w:r>
      <w:r w:rsidRPr="0071699B">
        <w:rPr>
          <w:rFonts w:eastAsia="Calibri"/>
          <w:szCs w:val="28"/>
          <w:lang w:val="en-US"/>
        </w:rPr>
        <w:t>;</w:t>
      </w:r>
    </w:p>
    <w:p w:rsidR="00872F3F" w:rsidRPr="0071699B" w:rsidRDefault="00872F3F" w:rsidP="0052164A">
      <w:pPr>
        <w:pStyle w:val="BodyText"/>
        <w:widowControl w:val="0"/>
        <w:suppressLineNumbers/>
        <w:spacing w:line="320" w:lineRule="atLeast"/>
        <w:ind w:firstLine="709"/>
        <w:rPr>
          <w:szCs w:val="28"/>
        </w:rPr>
      </w:pPr>
      <w:r w:rsidRPr="0071699B">
        <w:rPr>
          <w:szCs w:val="28"/>
        </w:rPr>
        <w:t xml:space="preserve">- Tổng hợp số liệu, rà soát tình hình ứng dụng CNTT của các xã Nông thôn mới (Hệ thống QLVB&amp;ĐH, Hệ thống Cổng/trang, Hệ thống Thông tin một cửa điện tử); </w:t>
      </w:r>
    </w:p>
    <w:p w:rsidR="00872F3F" w:rsidRPr="0071699B" w:rsidRDefault="00872F3F" w:rsidP="0052164A">
      <w:pPr>
        <w:pStyle w:val="BodyText"/>
        <w:widowControl w:val="0"/>
        <w:suppressLineNumbers/>
        <w:spacing w:line="320" w:lineRule="atLeast"/>
        <w:ind w:firstLine="709"/>
        <w:rPr>
          <w:bCs/>
          <w:szCs w:val="28"/>
          <w:lang w:val="nl-NL"/>
        </w:rPr>
      </w:pPr>
      <w:r w:rsidRPr="0071699B">
        <w:rPr>
          <w:szCs w:val="28"/>
          <w:lang w:val="en-US"/>
        </w:rPr>
        <w:t xml:space="preserve">- </w:t>
      </w:r>
      <w:r w:rsidRPr="0071699B">
        <w:rPr>
          <w:bCs/>
          <w:szCs w:val="28"/>
          <w:lang w:val="nl-NL"/>
        </w:rPr>
        <w:t>Tổng hợp số liệu báo cáo các phần mềm dùng chung theo yêu cầu của lãnh đạo sở, phòng Chuyển đổi số;</w:t>
      </w:r>
    </w:p>
    <w:p w:rsidR="00872F3F" w:rsidRPr="0071699B" w:rsidRDefault="00872F3F" w:rsidP="0052164A">
      <w:pPr>
        <w:pStyle w:val="BodyText"/>
        <w:widowControl w:val="0"/>
        <w:suppressLineNumbers/>
        <w:spacing w:line="320" w:lineRule="atLeast"/>
        <w:ind w:firstLine="709"/>
        <w:rPr>
          <w:bCs/>
          <w:szCs w:val="28"/>
          <w:lang w:val="nl-NL"/>
        </w:rPr>
      </w:pPr>
      <w:r w:rsidRPr="0071699B">
        <w:rPr>
          <w:rFonts w:eastAsia="Calibri"/>
          <w:szCs w:val="28"/>
        </w:rPr>
        <w:t>- Tham gia triển khai</w:t>
      </w:r>
      <w:r w:rsidRPr="0071699B">
        <w:rPr>
          <w:rFonts w:eastAsia="Calibri"/>
          <w:szCs w:val="28"/>
          <w:lang w:val="nl-NL"/>
        </w:rPr>
        <w:t xml:space="preserve"> kết nối</w:t>
      </w:r>
      <w:r w:rsidRPr="0071699B">
        <w:rPr>
          <w:rFonts w:eastAsia="Calibri"/>
          <w:szCs w:val="28"/>
        </w:rPr>
        <w:t xml:space="preserve"> cầu Hội nghị trực tuyến tại các xã, phường phục vụ Tiếp xúc cử tri...</w:t>
      </w:r>
      <w:r w:rsidRPr="0071699B">
        <w:rPr>
          <w:rFonts w:eastAsia="Calibri"/>
          <w:szCs w:val="28"/>
          <w:lang w:val="nl-NL"/>
        </w:rPr>
        <w:t>;</w:t>
      </w:r>
    </w:p>
    <w:p w:rsidR="00872F3F" w:rsidRPr="0071699B" w:rsidRDefault="00872F3F" w:rsidP="0052164A">
      <w:pPr>
        <w:pStyle w:val="ListParagraph"/>
        <w:tabs>
          <w:tab w:val="right" w:pos="284"/>
        </w:tabs>
        <w:spacing w:after="120" w:line="320" w:lineRule="atLeast"/>
        <w:ind w:left="0" w:firstLine="709"/>
        <w:jc w:val="both"/>
        <w:rPr>
          <w:rFonts w:ascii="Times New Roman" w:hAnsi="Times New Roman"/>
          <w:sz w:val="28"/>
          <w:szCs w:val="28"/>
          <w:shd w:val="clear" w:color="auto" w:fill="FFFFFF"/>
          <w:lang w:val="nl-NL"/>
        </w:rPr>
      </w:pPr>
      <w:r w:rsidRPr="0071699B">
        <w:rPr>
          <w:rFonts w:ascii="Times New Roman" w:hAnsi="Times New Roman"/>
          <w:sz w:val="28"/>
          <w:szCs w:val="28"/>
          <w:lang w:val="nl-NL"/>
        </w:rPr>
        <w:t xml:space="preserve">- </w:t>
      </w:r>
      <w:r w:rsidRPr="0071699B">
        <w:rPr>
          <w:rFonts w:ascii="Times New Roman" w:eastAsia="Times New Roman" w:hAnsi="Times New Roman"/>
          <w:sz w:val="28"/>
          <w:szCs w:val="28"/>
          <w:lang w:val="nl-NL"/>
        </w:rPr>
        <w:t>Xây dựng quy trình vận hành, kiểm tra, xử lý hệ thống điện tại IDC; q</w:t>
      </w:r>
      <w:r w:rsidRPr="0071699B">
        <w:rPr>
          <w:rFonts w:ascii="Times New Roman" w:hAnsi="Times New Roman"/>
          <w:sz w:val="28"/>
          <w:szCs w:val="28"/>
          <w:lang w:val="nl-NL"/>
        </w:rPr>
        <w:t>uy hoạch máy chủ, cài đặt phần mềm giám sát không gian mạng; thiết lập mô hình mạng TSLCD tại Sở TTTT;</w:t>
      </w:r>
    </w:p>
    <w:p w:rsidR="00872F3F" w:rsidRPr="0071699B" w:rsidRDefault="00872F3F" w:rsidP="0052164A">
      <w:pPr>
        <w:tabs>
          <w:tab w:val="left" w:pos="567"/>
        </w:tabs>
        <w:spacing w:after="120" w:line="320" w:lineRule="atLeast"/>
        <w:ind w:firstLine="709"/>
        <w:jc w:val="both"/>
        <w:rPr>
          <w:rFonts w:cs="Times New Roman"/>
          <w:b/>
          <w:szCs w:val="28"/>
          <w:lang w:val="vi-VN"/>
        </w:rPr>
      </w:pPr>
      <w:r w:rsidRPr="0071699B">
        <w:rPr>
          <w:rFonts w:cs="Times New Roman"/>
          <w:b/>
          <w:szCs w:val="28"/>
          <w:lang w:val="vi-VN"/>
        </w:rPr>
        <w:t>5. Trung tâm CNTT&amp;TT Quảng Trị:</w:t>
      </w:r>
    </w:p>
    <w:p w:rsidR="00872F3F" w:rsidRPr="0071699B" w:rsidRDefault="00872F3F" w:rsidP="0052164A">
      <w:pPr>
        <w:spacing w:after="120" w:line="320" w:lineRule="atLeast"/>
        <w:ind w:firstLine="709"/>
        <w:jc w:val="both"/>
        <w:rPr>
          <w:rFonts w:eastAsia="Arial" w:cs="Times New Roman"/>
          <w:b/>
          <w:i/>
          <w:szCs w:val="28"/>
          <w:lang w:val="vi-VN"/>
        </w:rPr>
      </w:pPr>
      <w:r w:rsidRPr="0071699B">
        <w:rPr>
          <w:rFonts w:cs="Times New Roman"/>
          <w:szCs w:val="28"/>
          <w:lang w:val="sv-SE"/>
        </w:rPr>
        <w:t>Trung tâm CNTT&amp;TT Quảng Trị đã triển khai có hiệu quả các hoạt động sự nghiệp trong lĩnh vực Thông tin và Truyền thông như: B</w:t>
      </w:r>
      <w:r w:rsidRPr="0071699B">
        <w:rPr>
          <w:rFonts w:cs="Times New Roman"/>
          <w:szCs w:val="28"/>
          <w:lang w:val="vi-VN"/>
        </w:rPr>
        <w:t xml:space="preserve">ảo đảm </w:t>
      </w:r>
      <w:r w:rsidRPr="0071699B">
        <w:rPr>
          <w:rFonts w:cs="Times New Roman"/>
          <w:szCs w:val="28"/>
          <w:lang w:val="sv-SE"/>
        </w:rPr>
        <w:t>an ninh và</w:t>
      </w:r>
      <w:r w:rsidRPr="0071699B">
        <w:rPr>
          <w:rFonts w:cs="Times New Roman"/>
          <w:szCs w:val="28"/>
          <w:lang w:val="vi-VN"/>
        </w:rPr>
        <w:t xml:space="preserve"> an toàn thông tin</w:t>
      </w:r>
      <w:r w:rsidRPr="0071699B">
        <w:rPr>
          <w:rFonts w:cs="Times New Roman"/>
          <w:szCs w:val="28"/>
          <w:lang w:val="sv-SE"/>
        </w:rPr>
        <w:t xml:space="preserve"> cho các hệ thống thông tin và mạng của các cơ quan nhà nước; xử lý ứng cứu các sự cố liên quan đến dữ liệu, chương trình phần mềm, máy tính; Kiểm tra, giám sát thường xuyên mức độ an toàn các hệ thống phần mềm có kết nối Internet như: Trang thông tin điện tử, các hệ thống phần mềm chuyên dụng trực tuyến. Thực hiện cảnh báo, ứng cứu và khắc phục sự cố mạng; Quản trị, vận hành ổn định, bảo đảm an toàn thông tin đối với Trung tâm tích hợp dữ liệu do Bộ Thông tin và Truyền thông trang bị, </w:t>
      </w:r>
      <w:r w:rsidRPr="0071699B">
        <w:rPr>
          <w:rFonts w:cs="Times New Roman"/>
          <w:spacing w:val="-2"/>
          <w:szCs w:val="28"/>
          <w:lang w:val="sv-SE"/>
        </w:rPr>
        <w:t>mạng Truyền số liệu chuyên dùng;</w:t>
      </w:r>
      <w:r w:rsidRPr="0071699B">
        <w:rPr>
          <w:rFonts w:cs="Times New Roman"/>
          <w:szCs w:val="28"/>
          <w:lang w:val="sv-SE"/>
        </w:rPr>
        <w:t xml:space="preserve"> Xây dựng, quản lý, duy trì và tổ chức khai thác cơ sở dữ liệu về Bưu chính, Viễn thông và CNTT; Triển khai nội dung Chương trình mục tiêu về CNTT trên địa bàn tỉnh; Quản lý và duy trì hệ thống các Cụm truyền thanh cơ sở thuộc Chương trình Mục tiêu quốc gia đưa Thông tin về cơ sở trên địa bàn tỉnh; Vận hành, khắc phục sự cố, xử lý dữ liệu và cung cấp thông tin tại Cụm Thông tin đối ngoại của tỉnh; </w:t>
      </w:r>
      <w:r w:rsidRPr="0071699B">
        <w:rPr>
          <w:rFonts w:cs="Times New Roman"/>
          <w:szCs w:val="28"/>
          <w:lang w:val="pt-BR"/>
        </w:rPr>
        <w:t>Tập huấn</w:t>
      </w:r>
      <w:r w:rsidRPr="0071699B">
        <w:rPr>
          <w:rFonts w:cs="Times New Roman"/>
          <w:bCs/>
          <w:szCs w:val="28"/>
          <w:lang w:val="sv-SE"/>
        </w:rPr>
        <w:t xml:space="preserve"> Chuyển đổi số; Đào tạo tin học văn phòng nâng cao; An toàn thông tin; </w:t>
      </w:r>
      <w:r w:rsidRPr="0071699B">
        <w:rPr>
          <w:rFonts w:cs="Times New Roman"/>
          <w:szCs w:val="28"/>
          <w:lang w:val="nl-NL"/>
        </w:rPr>
        <w:t>Hỗ trợ hướng dẫn các đơn vị sử dụng chữ ký số chuyên dùng</w:t>
      </w:r>
      <w:r w:rsidRPr="0071699B">
        <w:rPr>
          <w:rFonts w:cs="Times New Roman"/>
          <w:szCs w:val="28"/>
          <w:lang w:val="sv-SE"/>
        </w:rPr>
        <w:t>; Quản trị và vận hành Trung tâm Giám sát điều hành thông minh (IOC) tỉnh Quảng Trị</w:t>
      </w:r>
      <w:r w:rsidRPr="0071699B">
        <w:rPr>
          <w:rFonts w:cs="Times New Roman"/>
          <w:szCs w:val="28"/>
          <w:lang w:val="pt-BR"/>
        </w:rPr>
        <w:t>.</w:t>
      </w:r>
    </w:p>
    <w:p w:rsidR="005A7661" w:rsidRPr="0071699B" w:rsidRDefault="005A7661" w:rsidP="0052164A">
      <w:pPr>
        <w:widowControl w:val="0"/>
        <w:spacing w:after="120" w:line="320" w:lineRule="atLeast"/>
        <w:ind w:firstLine="709"/>
        <w:jc w:val="both"/>
        <w:rPr>
          <w:rFonts w:cs="Times New Roman"/>
          <w:b/>
          <w:bCs/>
          <w:i/>
          <w:szCs w:val="28"/>
          <w:lang w:val="sv-SE"/>
        </w:rPr>
      </w:pPr>
      <w:r w:rsidRPr="0071699B">
        <w:rPr>
          <w:rFonts w:cs="Times New Roman"/>
          <w:b/>
          <w:bCs/>
          <w:i/>
          <w:szCs w:val="28"/>
          <w:lang w:val="vi-VN"/>
        </w:rPr>
        <w:t xml:space="preserve">* </w:t>
      </w:r>
      <w:r w:rsidRPr="0071699B">
        <w:rPr>
          <w:rFonts w:cs="Times New Roman"/>
          <w:b/>
          <w:bCs/>
          <w:i/>
          <w:szCs w:val="28"/>
          <w:lang w:val="nl-NL"/>
        </w:rPr>
        <w:t xml:space="preserve">Về nhiệm vụ quản lý, vận hành </w:t>
      </w:r>
      <w:r w:rsidRPr="0071699B">
        <w:rPr>
          <w:rFonts w:cs="Times New Roman"/>
          <w:b/>
          <w:i/>
          <w:szCs w:val="28"/>
          <w:shd w:val="clear" w:color="auto" w:fill="FFFFFF"/>
          <w:lang w:val="sv-SE"/>
        </w:rPr>
        <w:t>Trung tâm giám sát điều hành thông minh (IOC) tỉnh Quảng Trị</w:t>
      </w:r>
      <w:r w:rsidRPr="0071699B">
        <w:rPr>
          <w:rFonts w:cs="Times New Roman"/>
          <w:b/>
          <w:bCs/>
          <w:i/>
          <w:szCs w:val="28"/>
          <w:lang w:val="sv-SE"/>
        </w:rPr>
        <w:t xml:space="preserve">: </w:t>
      </w:r>
    </w:p>
    <w:p w:rsidR="005A7661" w:rsidRPr="0071699B" w:rsidRDefault="005A7661" w:rsidP="0052164A">
      <w:pPr>
        <w:widowControl w:val="0"/>
        <w:spacing w:after="120" w:line="320" w:lineRule="atLeast"/>
        <w:ind w:firstLine="709"/>
        <w:jc w:val="both"/>
        <w:rPr>
          <w:rFonts w:cs="Times New Roman"/>
          <w:szCs w:val="28"/>
          <w:shd w:val="clear" w:color="auto" w:fill="FFFFFF"/>
          <w:lang w:val="sv-SE"/>
        </w:rPr>
      </w:pPr>
      <w:r w:rsidRPr="0071699B">
        <w:rPr>
          <w:rFonts w:cs="Times New Roman"/>
          <w:szCs w:val="28"/>
          <w:lang w:val="sv-SE"/>
        </w:rPr>
        <w:t>Trung tâm IOC tỉnh khai trương ngày 19/01/2021. Trung tâm là</w:t>
      </w:r>
      <w:r w:rsidRPr="0071699B">
        <w:rPr>
          <w:rFonts w:cs="Times New Roman"/>
          <w:szCs w:val="28"/>
          <w:shd w:val="clear" w:color="auto" w:fill="FFFFFF"/>
          <w:lang w:val="sv-SE"/>
        </w:rPr>
        <w:t xml:space="preserve"> hệ thống công nghệ thông tin có chức năng giám sát, điều hành tổng hợp nhiều hoạt động của tỉnh. Sự ra đời của Trung tâm IOC tỉnh có ý nghĩa rất quan trọng, phục vụ đắc lực cho các cấp lãnh đạo và cơ quan, đơn vị thông qua việc thu thập, chuẩn hóa dữ liệu, phân tích, xử lý để có các báo cáo, thống kê. Trên cơ sở đó, lãnh đạo tỉnh thuận lợi hơn trong việc ra quyết định chỉ đạo, điều hành, xử lý thông tin một cách kịp thời. Đối với cộng đồng, Trung tâm IOC tỉnh cung cấp các công </w:t>
      </w:r>
      <w:r w:rsidRPr="0071699B">
        <w:rPr>
          <w:rFonts w:cs="Times New Roman"/>
          <w:szCs w:val="28"/>
          <w:shd w:val="clear" w:color="auto" w:fill="FFFFFF"/>
          <w:lang w:val="sv-SE"/>
        </w:rPr>
        <w:lastRenderedPageBreak/>
        <w:t xml:space="preserve">cụ hỗ trợ với nhiều tiện ích, tập trung, nhanh chóng, hiệu quả. Thông qua hoạt động của trung tâm, tình hình an ninh, trật tự trên địa bàn sẽ đảm bảo hơn; kéo giảm tệ nạn xã hội; giúp xây dựng nếp sống đô thị văn minh, hiện đại… Trung tâm IOC tỉnh còn giúp tạo ra môi trường xã hội công bằng, nơi mọi người dân đều có quyền giám sát chính quyền và giám sát lẫn nhau trong việc chấp hành pháp luật. </w:t>
      </w:r>
    </w:p>
    <w:p w:rsidR="005A7661" w:rsidRPr="0071699B" w:rsidRDefault="005A7661" w:rsidP="0052164A">
      <w:pPr>
        <w:widowControl w:val="0"/>
        <w:spacing w:after="120" w:line="320" w:lineRule="atLeast"/>
        <w:ind w:firstLine="709"/>
        <w:jc w:val="both"/>
        <w:rPr>
          <w:rFonts w:cs="Times New Roman"/>
          <w:szCs w:val="28"/>
          <w:shd w:val="clear" w:color="auto" w:fill="FFFFFF"/>
          <w:lang w:val="sv-SE"/>
        </w:rPr>
      </w:pPr>
      <w:r w:rsidRPr="0071699B">
        <w:rPr>
          <w:rFonts w:cs="Times New Roman"/>
          <w:szCs w:val="28"/>
          <w:shd w:val="clear" w:color="auto" w:fill="FFFFFF"/>
          <w:lang w:val="sv-SE"/>
        </w:rPr>
        <w:t xml:space="preserve">Đến nay, Trung tâm IOC tỉnh đã kết nối thành công các hệ thống thông tin như: Hệ thống thông tin về giám sát, điều hành giao thông và an ninh công cộng; hệ thống giám sát dịch vụ hành chính công trực tuyến cho tất cả các sở, ban, ngành và địa phương; Hệ thống thông tin kinh tế - xã hội tỉnh; Cơ sở dữ liệu y tế; Cơ sở dữ liệu giáo dục; Cổng thông tin phản ánh hiện trường; Trung tâm hỏi đáp ý kiến phục vụ người dân (Tổng đài AI 1900868674) và trung tâm phân tích dữ liệu; triển khai thử nghiệm hệ thống giám sát thông tin báo chí và truyền thông Riêng với hệ thống thông tin về giám sát, điều hành giao thông và an ninh công cộng, có 115 camera đã được lắp đặt tại các địa điểm công cộng, tạo điều kiện thuận lợi trong việc nắm bắt tình hình trên địa bàn. </w:t>
      </w:r>
    </w:p>
    <w:p w:rsidR="005A7661" w:rsidRPr="0071699B" w:rsidRDefault="005A7661" w:rsidP="0052164A">
      <w:pPr>
        <w:widowControl w:val="0"/>
        <w:spacing w:after="120" w:line="320" w:lineRule="atLeast"/>
        <w:ind w:firstLine="709"/>
        <w:jc w:val="both"/>
        <w:rPr>
          <w:rFonts w:cs="Times New Roman"/>
          <w:szCs w:val="28"/>
          <w:lang w:val="sv-SE"/>
        </w:rPr>
      </w:pPr>
      <w:r w:rsidRPr="0071699B">
        <w:rPr>
          <w:rFonts w:cs="Times New Roman"/>
          <w:szCs w:val="28"/>
          <w:lang w:val="sv-SE"/>
        </w:rPr>
        <w:t xml:space="preserve">Trong bối cảnh tình hình COVID-19 diễn biến phức tạp, việc ứng dụng công nghệ thông tin giúp phòng, chống dịch bệnh là rất quan trọng. Thực hiện sự chỉ đạo của UBND tỉnh, Sở Thông tin và Truyền thông, Trung tâm IOC tỉnh đã chủ động xây dựng Bản đồ thông tin dịch bệnh COVID-19 dựa trên nền tảng bản đồ số đưa vào hoạt động chính thức từ ngày 12/5/2021. Thông qua bản đồ số này, Trung tâm IOC tỉnh cung cấp kịp thời, chính xác, trực quan mọi thông tin về tình hình COVID-19 trên địa bàn tỉnh để các cấp, ngành, đơn vị liên quan và người dân chung tay làm tốt công tác phòng, chống dịch bệnh. </w:t>
      </w:r>
    </w:p>
    <w:p w:rsidR="005A7661" w:rsidRPr="0071699B" w:rsidRDefault="005A7661" w:rsidP="0052164A">
      <w:pPr>
        <w:pStyle w:val="NormalWeb"/>
        <w:widowControl w:val="0"/>
        <w:spacing w:before="0" w:beforeAutospacing="0" w:after="120" w:afterAutospacing="0" w:line="320" w:lineRule="atLeast"/>
        <w:ind w:firstLine="709"/>
        <w:jc w:val="both"/>
        <w:rPr>
          <w:rFonts w:ascii="Times New Roman" w:hAnsi="Times New Roman" w:cs="Times New Roman"/>
          <w:szCs w:val="28"/>
          <w:lang w:val="nl-NL"/>
        </w:rPr>
      </w:pPr>
      <w:r w:rsidRPr="0071699B">
        <w:rPr>
          <w:rFonts w:ascii="Times New Roman" w:hAnsi="Times New Roman" w:cs="Times New Roman"/>
          <w:b/>
          <w:szCs w:val="28"/>
          <w:lang w:val="vi-VN"/>
        </w:rPr>
        <w:t>*</w:t>
      </w:r>
      <w:r w:rsidRPr="0071699B">
        <w:rPr>
          <w:rFonts w:ascii="Times New Roman" w:hAnsi="Times New Roman" w:cs="Times New Roman"/>
          <w:b/>
          <w:i/>
          <w:szCs w:val="28"/>
          <w:lang w:val="nl-NL"/>
        </w:rPr>
        <w:t xml:space="preserve"> Hệ thống phản ánh hiện trường: </w:t>
      </w:r>
      <w:r w:rsidRPr="0071699B">
        <w:rPr>
          <w:rFonts w:ascii="Times New Roman" w:hAnsi="Times New Roman" w:cs="Times New Roman"/>
          <w:szCs w:val="28"/>
          <w:lang w:val="nl-NL"/>
        </w:rPr>
        <w:t xml:space="preserve">Từ </w:t>
      </w:r>
      <w:r w:rsidRPr="0071699B">
        <w:rPr>
          <w:rFonts w:ascii="Times New Roman" w:hAnsi="Times New Roman" w:cs="Times New Roman"/>
          <w:bCs/>
          <w:szCs w:val="28"/>
          <w:lang w:val="nl-NL"/>
        </w:rPr>
        <w:t>01/5/2021</w:t>
      </w:r>
      <w:r w:rsidRPr="0071699B">
        <w:rPr>
          <w:rFonts w:ascii="Times New Roman" w:hAnsi="Times New Roman" w:cs="Times New Roman"/>
          <w:szCs w:val="28"/>
          <w:lang w:val="nl-NL"/>
        </w:rPr>
        <w:t xml:space="preserve"> (sau khi tập huấn sử dụng cho các đơn vị tham gia hệ thống) đến 28/6/2022: Đã có </w:t>
      </w:r>
      <w:r w:rsidRPr="0071699B">
        <w:rPr>
          <w:rFonts w:ascii="Times New Roman" w:hAnsi="Times New Roman" w:cs="Times New Roman"/>
          <w:bCs/>
          <w:szCs w:val="28"/>
          <w:lang w:val="nl-NL"/>
        </w:rPr>
        <w:t>40</w:t>
      </w:r>
      <w:r w:rsidRPr="0071699B">
        <w:rPr>
          <w:rFonts w:ascii="Times New Roman" w:hAnsi="Times New Roman" w:cs="Times New Roman"/>
          <w:szCs w:val="28"/>
          <w:lang w:val="nl-NL"/>
        </w:rPr>
        <w:t xml:space="preserve"> đơn vị tham gia hệ thống. Đa số các đơn vị đã phối hợp, đã điều hành xử lý </w:t>
      </w:r>
      <w:r w:rsidRPr="0071699B">
        <w:rPr>
          <w:rFonts w:ascii="Times New Roman" w:hAnsi="Times New Roman" w:cs="Times New Roman"/>
          <w:bCs/>
          <w:szCs w:val="28"/>
          <w:lang w:val="nl-NL"/>
        </w:rPr>
        <w:t>282</w:t>
      </w:r>
      <w:r w:rsidRPr="0071699B">
        <w:rPr>
          <w:rFonts w:ascii="Times New Roman" w:hAnsi="Times New Roman" w:cs="Times New Roman"/>
          <w:szCs w:val="28"/>
          <w:lang w:val="nl-NL"/>
        </w:rPr>
        <w:t xml:space="preserve"> phản ánh, đã xử lý hoàn thành </w:t>
      </w:r>
      <w:r w:rsidRPr="0071699B">
        <w:rPr>
          <w:rFonts w:ascii="Times New Roman" w:hAnsi="Times New Roman" w:cs="Times New Roman"/>
          <w:bCs/>
          <w:szCs w:val="28"/>
          <w:lang w:val="nl-NL"/>
        </w:rPr>
        <w:t>271</w:t>
      </w:r>
      <w:r w:rsidRPr="0071699B">
        <w:rPr>
          <w:rFonts w:ascii="Times New Roman" w:hAnsi="Times New Roman" w:cs="Times New Roman"/>
          <w:szCs w:val="28"/>
          <w:lang w:val="nl-NL"/>
        </w:rPr>
        <w:t>.</w:t>
      </w:r>
    </w:p>
    <w:p w:rsidR="005A7661" w:rsidRPr="0071699B" w:rsidRDefault="005A7661" w:rsidP="0052164A">
      <w:pPr>
        <w:widowControl w:val="0"/>
        <w:spacing w:after="120" w:line="320" w:lineRule="atLeast"/>
        <w:ind w:firstLine="709"/>
        <w:jc w:val="both"/>
        <w:rPr>
          <w:rFonts w:cs="Times New Roman"/>
          <w:szCs w:val="28"/>
          <w:lang w:val="nl-NL"/>
        </w:rPr>
      </w:pPr>
      <w:r w:rsidRPr="0071699B">
        <w:rPr>
          <w:rFonts w:cs="Times New Roman"/>
          <w:b/>
          <w:i/>
          <w:szCs w:val="28"/>
          <w:lang w:val="vi-VN"/>
        </w:rPr>
        <w:t>*</w:t>
      </w:r>
      <w:r w:rsidRPr="0071699B">
        <w:rPr>
          <w:rFonts w:cs="Times New Roman"/>
          <w:b/>
          <w:i/>
          <w:szCs w:val="28"/>
          <w:lang w:val="nl-NL"/>
        </w:rPr>
        <w:t xml:space="preserve"> Hệ thống giám sát an ninh trật tự:</w:t>
      </w:r>
      <w:r w:rsidRPr="0071699B">
        <w:rPr>
          <w:rFonts w:cs="Times New Roman"/>
          <w:b/>
          <w:szCs w:val="28"/>
          <w:lang w:val="nl-NL"/>
        </w:rPr>
        <w:t xml:space="preserve"> </w:t>
      </w:r>
      <w:r w:rsidRPr="0071699B">
        <w:rPr>
          <w:rFonts w:cs="Times New Roman"/>
          <w:szCs w:val="28"/>
          <w:lang w:val="nl-NL"/>
        </w:rPr>
        <w:t xml:space="preserve">Ngoài tính năng giám sát an ninh trật tự thông qua 115 mắt camera, Trung tâm IOC giám sát được các điểm có khả năng tập trung đông người, đặc biệt là hàng quán ăn, cà phê (khoảng 20 mắt) trái với Chỉ thị số 02/CT-UBND của UBND tỉnh. Ngoài ra, Trung tâm IOC đã tích hợp thêm 118/118 camera (tính đến thời điểm ngày </w:t>
      </w:r>
      <w:r w:rsidRPr="0071699B">
        <w:rPr>
          <w:rFonts w:cs="Times New Roman"/>
          <w:bCs/>
          <w:szCs w:val="28"/>
          <w:lang w:val="nl-NL"/>
        </w:rPr>
        <w:t>22/10/2021</w:t>
      </w:r>
      <w:r w:rsidRPr="0071699B">
        <w:rPr>
          <w:rFonts w:cs="Times New Roman"/>
          <w:szCs w:val="28"/>
          <w:lang w:val="nl-NL"/>
        </w:rPr>
        <w:t xml:space="preserve">) của 16 vị trí cách ly Covid-19 nhằm hỗ trợ cho ngành y tế và các lực lượng trực trong việc giám sát an toàn tại khu cách ly. Đến nay, Trung tâm IOC đã phát hiện </w:t>
      </w:r>
      <w:r w:rsidRPr="0071699B">
        <w:rPr>
          <w:rFonts w:cs="Times New Roman"/>
          <w:bCs/>
          <w:szCs w:val="28"/>
          <w:lang w:val="nl-NL"/>
        </w:rPr>
        <w:t xml:space="preserve">35 </w:t>
      </w:r>
      <w:r w:rsidRPr="0071699B">
        <w:rPr>
          <w:rFonts w:cs="Times New Roman"/>
          <w:bCs/>
          <w:i/>
          <w:iCs/>
          <w:szCs w:val="28"/>
          <w:lang w:val="nl-NL"/>
        </w:rPr>
        <w:t>(Trong đó 16 vụ trong khu cách ly tập trung)</w:t>
      </w:r>
      <w:r w:rsidRPr="0071699B">
        <w:rPr>
          <w:rFonts w:cs="Times New Roman"/>
          <w:i/>
          <w:iCs/>
          <w:szCs w:val="28"/>
          <w:lang w:val="nl-NL"/>
        </w:rPr>
        <w:t xml:space="preserve"> </w:t>
      </w:r>
      <w:r w:rsidRPr="0071699B">
        <w:rPr>
          <w:rFonts w:cs="Times New Roman"/>
          <w:szCs w:val="28"/>
          <w:lang w:val="nl-NL"/>
        </w:rPr>
        <w:t xml:space="preserve">vụ vi phạm quy định trật tự an toàn xã hội và phòng, chống dịch Covid-19. </w:t>
      </w:r>
    </w:p>
    <w:p w:rsidR="005A7661" w:rsidRPr="0071699B" w:rsidRDefault="005A7661" w:rsidP="0052164A">
      <w:pPr>
        <w:widowControl w:val="0"/>
        <w:spacing w:after="120" w:line="320" w:lineRule="atLeast"/>
        <w:ind w:firstLine="709"/>
        <w:jc w:val="both"/>
        <w:rPr>
          <w:rFonts w:cs="Times New Roman"/>
          <w:b/>
          <w:szCs w:val="28"/>
          <w:lang w:val="nl-NL"/>
        </w:rPr>
      </w:pPr>
      <w:r w:rsidRPr="0071699B">
        <w:rPr>
          <w:rFonts w:cs="Times New Roman"/>
          <w:i/>
          <w:szCs w:val="28"/>
          <w:lang w:val="vi-VN"/>
        </w:rPr>
        <w:t>*</w:t>
      </w:r>
      <w:r w:rsidRPr="0071699B">
        <w:rPr>
          <w:rFonts w:cs="Times New Roman"/>
          <w:b/>
          <w:i/>
          <w:szCs w:val="28"/>
          <w:lang w:val="nl-NL"/>
        </w:rPr>
        <w:t xml:space="preserve"> Giám sát tình hình báo chí địa phương và mạng xã hội Reputa:</w:t>
      </w:r>
    </w:p>
    <w:p w:rsidR="005A7661" w:rsidRPr="0071699B" w:rsidRDefault="005A7661" w:rsidP="0052164A">
      <w:pPr>
        <w:widowControl w:val="0"/>
        <w:spacing w:after="120" w:line="320" w:lineRule="atLeast"/>
        <w:ind w:firstLine="709"/>
        <w:jc w:val="both"/>
        <w:rPr>
          <w:rFonts w:cs="Times New Roman"/>
          <w:szCs w:val="28"/>
          <w:lang w:val="nl-NL"/>
        </w:rPr>
      </w:pPr>
      <w:r w:rsidRPr="0071699B">
        <w:rPr>
          <w:rFonts w:cs="Times New Roman"/>
          <w:szCs w:val="28"/>
          <w:lang w:val="nl-NL"/>
        </w:rPr>
        <w:t>Trung tâm IOC đã triển khai thử nghiệm thiết lập 11 chủ đề và các từ khóa liên quan đến từng chủ đề, để lấy dữ liệu từ báo chí địa phương và các nguồn tin tức mạng xã hội. Các tin tức bao gồm các sắc thái như tích cực, trung lập, tiêu cực, các nguồn tin đều được theo dõi và chuyển đổi sắc thái mỗi ngày sao cho phù hợp nhất.</w:t>
      </w:r>
    </w:p>
    <w:p w:rsidR="005A7661" w:rsidRPr="0071699B" w:rsidRDefault="005A7661" w:rsidP="0052164A">
      <w:pPr>
        <w:widowControl w:val="0"/>
        <w:spacing w:after="120" w:line="320" w:lineRule="atLeast"/>
        <w:ind w:firstLine="709"/>
        <w:jc w:val="both"/>
        <w:rPr>
          <w:rFonts w:cs="Times New Roman"/>
          <w:szCs w:val="28"/>
          <w:lang w:val="nl-NL"/>
        </w:rPr>
      </w:pPr>
      <w:r w:rsidRPr="0071699B">
        <w:rPr>
          <w:rFonts w:cs="Times New Roman"/>
          <w:szCs w:val="28"/>
          <w:lang w:val="nl-NL"/>
        </w:rPr>
        <w:lastRenderedPageBreak/>
        <w:t>Các dữ liệu tình hình báo chí địa phương và mạng xã hội cấp trên cần để theo dõi tức thì, thì phía trung tâm IOC sẽ chuyển dữ liệu đến ngay sau khi nhận được sự yêu cầu đó. Vào thứ 2 hàng tuần trung tâm IOC gửi báo cáo tình hình báo chí địa phương đến Ban Tuyên giáo Tỉnh ủy để nắm bắt theo dõi.</w:t>
      </w:r>
    </w:p>
    <w:p w:rsidR="005A7661" w:rsidRPr="0071699B" w:rsidRDefault="005A7661" w:rsidP="0052164A">
      <w:pPr>
        <w:widowControl w:val="0"/>
        <w:spacing w:after="120" w:line="320" w:lineRule="atLeast"/>
        <w:ind w:firstLine="709"/>
        <w:jc w:val="both"/>
        <w:rPr>
          <w:rFonts w:cs="Times New Roman"/>
          <w:b/>
          <w:szCs w:val="28"/>
          <w:lang w:val="nl-NL"/>
        </w:rPr>
      </w:pPr>
      <w:r w:rsidRPr="0071699B">
        <w:rPr>
          <w:rFonts w:cs="Times New Roman"/>
          <w:b/>
          <w:bCs/>
          <w:i/>
          <w:iCs/>
          <w:szCs w:val="28"/>
          <w:lang w:val="vi-VN"/>
        </w:rPr>
        <w:t>*</w:t>
      </w:r>
      <w:r w:rsidRPr="0071699B">
        <w:rPr>
          <w:rFonts w:cs="Times New Roman"/>
          <w:b/>
          <w:bCs/>
          <w:i/>
          <w:iCs/>
          <w:szCs w:val="28"/>
          <w:lang w:val="nl-NL"/>
        </w:rPr>
        <w:t xml:space="preserve"> Kết nối, phân tích số liệu các ngành</w:t>
      </w:r>
      <w:r w:rsidRPr="0071699B">
        <w:rPr>
          <w:rFonts w:cs="Times New Roman"/>
          <w:b/>
          <w:i/>
          <w:iCs/>
          <w:szCs w:val="28"/>
          <w:lang w:val="nl-NL"/>
        </w:rPr>
        <w:t>:</w:t>
      </w:r>
      <w:r w:rsidRPr="0071699B">
        <w:rPr>
          <w:rFonts w:cs="Times New Roman"/>
          <w:b/>
          <w:szCs w:val="28"/>
          <w:lang w:val="nl-NL"/>
        </w:rPr>
        <w:t xml:space="preserve"> </w:t>
      </w:r>
    </w:p>
    <w:p w:rsidR="005A7661" w:rsidRPr="0071699B" w:rsidRDefault="005A7661" w:rsidP="0052164A">
      <w:pPr>
        <w:widowControl w:val="0"/>
        <w:spacing w:after="120" w:line="320" w:lineRule="atLeast"/>
        <w:ind w:firstLine="709"/>
        <w:jc w:val="both"/>
        <w:rPr>
          <w:rFonts w:cs="Times New Roman"/>
          <w:szCs w:val="28"/>
          <w:lang w:val="nl-NL"/>
        </w:rPr>
      </w:pPr>
      <w:r w:rsidRPr="0071699B">
        <w:rPr>
          <w:rFonts w:cs="Times New Roman"/>
          <w:szCs w:val="28"/>
          <w:lang w:val="nl-NL"/>
        </w:rPr>
        <w:t>Dữ liệu được kết nối khá đầy đủ, thường xuyên cập nhật số liệu đúng với thực tế. Góp phần phát huy tốt việc quản lý, nâng cao khả năng phòng, chống dịch của tỉnh (dữ liệu Khai báo Y tế, Bản đồ Covid, dữ liệu sử dụng QR code, Tình hình diễn biến dịch Covid-19, Thông tin tổng hợp tạo, quét mã QR tại các Huyện/Thị từ PC-Covid, Thông tin người về từ Các tỉnh thành phố và các thông tin khác).</w:t>
      </w:r>
    </w:p>
    <w:p w:rsidR="005A7661" w:rsidRPr="0071699B" w:rsidRDefault="005A7661" w:rsidP="0052164A">
      <w:pPr>
        <w:pStyle w:val="NormalWeb"/>
        <w:widowControl w:val="0"/>
        <w:spacing w:before="0" w:beforeAutospacing="0" w:after="120" w:afterAutospacing="0" w:line="320" w:lineRule="atLeast"/>
        <w:ind w:firstLine="709"/>
        <w:jc w:val="both"/>
        <w:rPr>
          <w:rFonts w:ascii="Times New Roman" w:hAnsi="Times New Roman" w:cs="Times New Roman"/>
          <w:szCs w:val="28"/>
          <w:lang w:val="nl-NL"/>
        </w:rPr>
      </w:pPr>
      <w:r w:rsidRPr="0071699B">
        <w:rPr>
          <w:rFonts w:ascii="Times New Roman" w:hAnsi="Times New Roman" w:cs="Times New Roman"/>
          <w:szCs w:val="28"/>
          <w:lang w:val="nl-NL"/>
        </w:rPr>
        <w:t>Dữ liệu được kết nối với IOC gồm: Dịch vụ công trực tuyến, Thống kê lượng mưa tự động, Dịch vụ Điện, dữ liệu từ ngành Y tế, Giáo dục, dữ liệu KTXH, Bản đồ Covid-19, dữ liệu dịch tễ dịch bệnh Covid-19, dữ liệu thông tin truyền thông...</w:t>
      </w:r>
    </w:p>
    <w:p w:rsidR="005A7661" w:rsidRPr="0071699B" w:rsidRDefault="005A7661" w:rsidP="0052164A">
      <w:pPr>
        <w:widowControl w:val="0"/>
        <w:spacing w:after="120" w:line="320" w:lineRule="atLeast"/>
        <w:ind w:firstLine="709"/>
        <w:jc w:val="both"/>
        <w:rPr>
          <w:rFonts w:cs="Times New Roman"/>
          <w:szCs w:val="28"/>
          <w:lang w:val="nl-NL"/>
        </w:rPr>
      </w:pPr>
      <w:r w:rsidRPr="0071699B">
        <w:rPr>
          <w:rFonts w:cs="Times New Roman"/>
          <w:szCs w:val="28"/>
          <w:shd w:val="clear" w:color="auto" w:fill="FFFFFF"/>
          <w:lang w:val="nl-NL"/>
        </w:rPr>
        <w:t>App phản ánh hiện trường tỉnh Quảng Trị (App Quảng Trị IOC): Từ khi chính thức đi vào hoạt động đến nay</w:t>
      </w:r>
      <w:r w:rsidRPr="0071699B">
        <w:rPr>
          <w:rFonts w:cs="Times New Roman"/>
          <w:bCs/>
          <w:szCs w:val="28"/>
          <w:shd w:val="clear" w:color="auto" w:fill="FFFFFF"/>
          <w:lang w:val="nl-NL"/>
        </w:rPr>
        <w:t>,</w:t>
      </w:r>
      <w:r w:rsidRPr="0071699B">
        <w:rPr>
          <w:rFonts w:cs="Times New Roman"/>
          <w:szCs w:val="28"/>
          <w:shd w:val="clear" w:color="auto" w:fill="FFFFFF"/>
          <w:lang w:val="nl-NL"/>
        </w:rPr>
        <w:t xml:space="preserve"> App Quang tri IOC đã có hơn </w:t>
      </w:r>
      <w:r w:rsidRPr="0071699B">
        <w:rPr>
          <w:rFonts w:cs="Times New Roman"/>
          <w:bCs/>
          <w:szCs w:val="28"/>
          <w:shd w:val="clear" w:color="auto" w:fill="FFFFFF"/>
          <w:lang w:val="nl-NL"/>
        </w:rPr>
        <w:t>4650</w:t>
      </w:r>
      <w:r w:rsidRPr="0071699B">
        <w:rPr>
          <w:rFonts w:cs="Times New Roman"/>
          <w:szCs w:val="28"/>
          <w:shd w:val="clear" w:color="auto" w:fill="FFFFFF"/>
          <w:lang w:val="nl-NL"/>
        </w:rPr>
        <w:t xml:space="preserve"> lượt cài đặt sử dụng.</w:t>
      </w:r>
    </w:p>
    <w:p w:rsidR="005A7661" w:rsidRPr="0071699B" w:rsidRDefault="005A7661" w:rsidP="0052164A">
      <w:pPr>
        <w:widowControl w:val="0"/>
        <w:spacing w:after="120" w:line="320" w:lineRule="atLeast"/>
        <w:ind w:firstLine="709"/>
        <w:jc w:val="both"/>
        <w:rPr>
          <w:rFonts w:cs="Times New Roman"/>
          <w:szCs w:val="28"/>
          <w:lang w:val="nl-NL"/>
        </w:rPr>
      </w:pPr>
      <w:r w:rsidRPr="0071699B">
        <w:rPr>
          <w:rFonts w:cs="Times New Roman"/>
          <w:szCs w:val="28"/>
          <w:lang w:val="nl-NL"/>
        </w:rPr>
        <w:t xml:space="preserve">Các hệ thống dự kiến bổ sung: Trung tâm IOC đang phối hợp với các đơn vị để </w:t>
      </w:r>
      <w:bookmarkStart w:id="1" w:name="_Hlk91146640"/>
      <w:r w:rsidRPr="0071699B">
        <w:rPr>
          <w:rFonts w:cs="Times New Roman"/>
          <w:szCs w:val="28"/>
          <w:lang w:val="nl-NL"/>
        </w:rPr>
        <w:t xml:space="preserve">kết nối dữ liệu </w:t>
      </w:r>
      <w:bookmarkEnd w:id="1"/>
      <w:r w:rsidRPr="0071699B">
        <w:rPr>
          <w:rFonts w:cs="Times New Roman"/>
          <w:szCs w:val="28"/>
          <w:lang w:val="nl-NL"/>
        </w:rPr>
        <w:t xml:space="preserve">của các hệ thống như: Hệ thống đo mực nước sông lên IOC tỉnh, </w:t>
      </w:r>
      <w:r w:rsidRPr="0071699B">
        <w:rPr>
          <w:rFonts w:cs="Times New Roman"/>
          <w:bCs/>
          <w:szCs w:val="28"/>
          <w:lang w:val="nl-NL"/>
        </w:rPr>
        <w:t>tiện ích ngành điện, tiện ích ngành nước, thông tin quan trắc</w:t>
      </w:r>
      <w:r w:rsidRPr="0071699B">
        <w:rPr>
          <w:rFonts w:cs="Times New Roman"/>
          <w:szCs w:val="28"/>
          <w:lang w:val="nl-NL"/>
        </w:rPr>
        <w:t>, phản ánh thiên tai; Thực hiện</w:t>
      </w:r>
      <w:r w:rsidRPr="0071699B">
        <w:rPr>
          <w:rFonts w:cs="Times New Roman"/>
          <w:szCs w:val="28"/>
          <w:lang w:val="sv-SE"/>
        </w:rPr>
        <w:t xml:space="preserve"> kết nối </w:t>
      </w:r>
      <w:r w:rsidRPr="0071699B">
        <w:rPr>
          <w:rFonts w:cs="Times New Roman"/>
          <w:bCs/>
          <w:szCs w:val="28"/>
          <w:lang w:val="nl-NL"/>
        </w:rPr>
        <w:t>cơ sở dữ liệu</w:t>
      </w:r>
      <w:r w:rsidRPr="0071699B">
        <w:rPr>
          <w:rFonts w:cs="Times New Roman"/>
          <w:szCs w:val="28"/>
          <w:lang w:val="sv-SE"/>
        </w:rPr>
        <w:t xml:space="preserve">, thông tin chuyên ngành với các sở, ban, ngành, địa phương như: Sở </w:t>
      </w:r>
      <w:r w:rsidRPr="0071699B">
        <w:rPr>
          <w:rFonts w:cs="Times New Roman"/>
          <w:bCs/>
          <w:szCs w:val="28"/>
          <w:lang w:val="nl-NL"/>
        </w:rPr>
        <w:t>Nông nghiệp và Phát triển nông thôn</w:t>
      </w:r>
      <w:r w:rsidRPr="0071699B">
        <w:rPr>
          <w:rFonts w:cs="Times New Roman"/>
          <w:szCs w:val="28"/>
          <w:lang w:val="sv-SE"/>
        </w:rPr>
        <w:t xml:space="preserve">, Sở </w:t>
      </w:r>
      <w:r w:rsidRPr="0071699B">
        <w:rPr>
          <w:rFonts w:cs="Times New Roman"/>
          <w:bCs/>
          <w:szCs w:val="28"/>
          <w:lang w:val="nl-NL"/>
        </w:rPr>
        <w:t>Tài nguyên và Môi trường</w:t>
      </w:r>
      <w:r w:rsidRPr="0071699B">
        <w:rPr>
          <w:rFonts w:cs="Times New Roman"/>
          <w:szCs w:val="28"/>
          <w:lang w:val="sv-SE"/>
        </w:rPr>
        <w:t xml:space="preserve">, Sở </w:t>
      </w:r>
      <w:r w:rsidRPr="0071699B">
        <w:rPr>
          <w:rFonts w:cs="Times New Roman"/>
          <w:bCs/>
          <w:szCs w:val="28"/>
          <w:lang w:val="nl-NL"/>
        </w:rPr>
        <w:t>Giáo dục và Đào tạo</w:t>
      </w:r>
      <w:r w:rsidRPr="0071699B">
        <w:rPr>
          <w:rFonts w:cs="Times New Roman"/>
          <w:szCs w:val="28"/>
          <w:lang w:val="sv-SE"/>
        </w:rPr>
        <w:t xml:space="preserve">, Sở Y tế, Sở Công Thương, Sở </w:t>
      </w:r>
      <w:r w:rsidRPr="0071699B">
        <w:rPr>
          <w:rFonts w:cs="Times New Roman"/>
          <w:bCs/>
          <w:szCs w:val="28"/>
          <w:lang w:val="nl-NL"/>
        </w:rPr>
        <w:t>Giao thông vận tải</w:t>
      </w:r>
      <w:r w:rsidRPr="0071699B">
        <w:rPr>
          <w:rFonts w:cs="Times New Roman"/>
          <w:szCs w:val="28"/>
          <w:lang w:val="sv-SE"/>
        </w:rPr>
        <w:t xml:space="preserve">, Ban Quản lý khu kinh tế, Sở </w:t>
      </w:r>
      <w:r w:rsidRPr="0071699B">
        <w:rPr>
          <w:rFonts w:cs="Times New Roman"/>
          <w:bCs/>
          <w:szCs w:val="28"/>
          <w:lang w:val="nl-NL"/>
        </w:rPr>
        <w:t>Khoa học Công nghệ</w:t>
      </w:r>
      <w:r w:rsidRPr="0071699B">
        <w:rPr>
          <w:rFonts w:cs="Times New Roman"/>
          <w:szCs w:val="28"/>
          <w:lang w:val="sv-SE"/>
        </w:rPr>
        <w:t xml:space="preserve">, Thư viện tỉnh, Thị xã Quảng Trị, Sở ngoại vụ </w:t>
      </w:r>
      <w:r w:rsidRPr="0071699B">
        <w:rPr>
          <w:rFonts w:cs="Times New Roman"/>
          <w:bCs/>
          <w:szCs w:val="28"/>
          <w:lang w:val="nl-NL"/>
        </w:rPr>
        <w:t>và các cơ sở dữ liệu khác</w:t>
      </w:r>
      <w:r w:rsidRPr="0071699B">
        <w:rPr>
          <w:rFonts w:cs="Times New Roman"/>
          <w:szCs w:val="28"/>
          <w:lang w:val="nl-NL"/>
        </w:rPr>
        <w:t>.</w:t>
      </w:r>
    </w:p>
    <w:p w:rsidR="005A7661" w:rsidRPr="0071699B" w:rsidRDefault="005A7661" w:rsidP="0052164A">
      <w:pPr>
        <w:widowControl w:val="0"/>
        <w:spacing w:after="120" w:line="320" w:lineRule="atLeast"/>
        <w:ind w:firstLine="709"/>
        <w:jc w:val="both"/>
        <w:rPr>
          <w:rFonts w:cs="Times New Roman"/>
          <w:b/>
          <w:bCs/>
          <w:i/>
          <w:szCs w:val="28"/>
          <w:lang w:val="nl-NL"/>
        </w:rPr>
      </w:pPr>
      <w:r w:rsidRPr="0071699B">
        <w:rPr>
          <w:rFonts w:cs="Times New Roman"/>
          <w:b/>
          <w:bCs/>
          <w:i/>
          <w:szCs w:val="28"/>
          <w:lang w:val="vi-VN"/>
        </w:rPr>
        <w:t xml:space="preserve">* </w:t>
      </w:r>
      <w:r w:rsidRPr="0071699B">
        <w:rPr>
          <w:rFonts w:cs="Times New Roman"/>
          <w:b/>
          <w:bCs/>
          <w:i/>
          <w:szCs w:val="28"/>
          <w:lang w:val="nl-NL"/>
        </w:rPr>
        <w:t>Tổng đài AI: trả lời hỏi đáp người dân tự động</w:t>
      </w:r>
    </w:p>
    <w:p w:rsidR="005A7661" w:rsidRPr="0071699B" w:rsidRDefault="005A7661" w:rsidP="0052164A">
      <w:pPr>
        <w:widowControl w:val="0"/>
        <w:spacing w:after="120" w:line="320" w:lineRule="atLeast"/>
        <w:ind w:firstLine="709"/>
        <w:jc w:val="both"/>
        <w:rPr>
          <w:rFonts w:cs="Times New Roman"/>
          <w:szCs w:val="28"/>
          <w:lang w:val="nl-NL"/>
        </w:rPr>
      </w:pPr>
      <w:r w:rsidRPr="0071699B">
        <w:rPr>
          <w:rFonts w:cs="Times New Roman"/>
          <w:szCs w:val="28"/>
          <w:lang w:val="nl-NL"/>
        </w:rPr>
        <w:t>Trung tâm đang trong quá trình, thử nghiệm và bổ sung thư viện tính năng của các lĩnh vực Hành chính công, phòng, chống Covid, là kênh tổng đài hỗ trợ tiếp nhận thông tin phòng, chống thiên tai và tìm kiếm cứu nạn trên địa bàn tỉnh.</w:t>
      </w:r>
    </w:p>
    <w:p w:rsidR="005A7661" w:rsidRPr="0071699B" w:rsidRDefault="005A7661" w:rsidP="0052164A">
      <w:pPr>
        <w:widowControl w:val="0"/>
        <w:spacing w:after="120" w:line="320" w:lineRule="atLeast"/>
        <w:ind w:firstLine="709"/>
        <w:jc w:val="both"/>
        <w:rPr>
          <w:rFonts w:cs="Times New Roman"/>
          <w:b/>
          <w:szCs w:val="28"/>
          <w:lang w:val="vi-VN"/>
        </w:rPr>
      </w:pPr>
      <w:r w:rsidRPr="0071699B">
        <w:rPr>
          <w:rFonts w:cs="Times New Roman"/>
          <w:b/>
          <w:szCs w:val="28"/>
          <w:lang w:val="vi-VN"/>
        </w:rPr>
        <w:t>6. Trung tâm Giám sát, Điều hành Đô thị thông minh Thừa Thiên Huế:</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Trung tâm Giám sát, điều hành đô thị thông minh tỉnh Thừa Thiên Huế (HueIOC) được thành lập trên cơ sở hợp nhất Trung tâm Công nghệ thông tin và Truyền thông và Trung tâm Thông tin dữ liệu điện tử;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ab/>
        <w:t>Trung tâm HueIOC hiện đang vận hành gần 20 dịch vụ đô thị thông minh. Các dịch vụ đô thị thông minh được vận hành đảm bảo hoạt động hiệu quả 24/7 thông qua việc phân chia ca, kíp hoạt động liên tục, quy trình tiếp nhận và xử lý thông tin đảm bảo theo thời gian thực. Một số kết quả nổi bật trong trong giai đoạn 2020 đến nay như sau:</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 Tháng 6 năm 2018, ứng dụng Hue-S đã được đưa vào vận hành thí điểm </w:t>
      </w:r>
      <w:r w:rsidRPr="0071699B">
        <w:rPr>
          <w:rFonts w:cs="Times New Roman"/>
          <w:szCs w:val="28"/>
          <w:lang w:val="vi-VN"/>
        </w:rPr>
        <w:lastRenderedPageBreak/>
        <w:t>và hoạt động chính thức vào tháng 5 năm 2019. Đến nay, sau 3 năm triển khai, ứng dụng Hue-S thực sự đã phát huy vai trò và đạt được một số kết quả rất tích cực.</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Hue-S là ứng dụng nền tảng di động được xây dựng theo hướng super App (siêu ứng dụng trên nền tảng di động) với định hướng một ứng dụng duy nhất tích hợp. Hue-S vừa triển khai các dịch vụ đô thị thông minh phục vụ người dân doanh nghiệp vừa ứng dụng Chính quyền số phục vụ công tác chuyển đổi số trong cơ quan nhà nước tỉnh. Theo số liệu giám sát của Bộ Thông tin và Truyền thông, đến nay Hue-S đã có 793.050 lượt tải ứng dụng, tương đương 101,3% tổng số dân trên địa bàn tỉnh có sử dụng điện thoại di động thông minh với thời gian sử dụng trung bình 34 phút 52 giây mỗi người trên một ngày. Tính riêng năm 2021, đã có 17.371.225 lượt truy cập. Hue-S cũng đã thu hút hơn 10 tập đoàn, doanh nghiệp và tổ chức tham gia tích hợp vào hệ thống. Trung tâm Giám sát, điều hành đô thị thông minh tỉnh Thừa Thiên Huế đã đón hơn 145 đoàn từ lãnh đạo cao cấp, các bộ ngành trung ương, các tỉnh thành phố, các tổ chức quốc tế đến tham quan, học tập mô hình.</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Phản ánh hiện trường là ứng dụng được chọn đầu tiên để khởi động cho chương trình phát triển dịch vụ đô thị thông minh tỉnh Thừa Thiên Huế. Trên cơ sở áp dụng nền tảng số, Hue-S đã làm thay đổi cơ bản và toàn diện phương thức kết nối giữa nhà nước, doanh nghiệp và người dân. Các vấn đề bức xúc, tồn tại xã hội đã bộc lộ ngày càng nhiều hơn, rõ hơn thông qua sự tham gia phản ánh của người dân. Từ đó cách thức xử lý của cơ quan nhà nước hoàn toàn thay đổi thông qua quy trình số đã khắc phục hạn chế những bất cập tồn tại trước đây. Đặc biệt, ngoài cơ quan nhà nước, đã hình thành mô hình doanh nghiệp tham gia vào hệ thống để chung tay xử lý các vấn đề bất cập phát sinh từ hoạt động sản xuất, kinh doanh của doanh nghiệp.</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Đồng hành với phong trào Ngày Chủ nhật xanh do tỉnh phát động, các hoạt động được lan tỏa thông qua Hue-S đã được chuyển tải đến người dân và toàn xã hội. Các bất cập về các vấn đề môi trường đã được người dân hưởng ứng phản ánh như tình trạng mất vệ sinh, rác thải, ô nhiễm tiếng ồn… Nhiều vụ việc xử lý vi phạm hành chính về vệ sinh môi trường chưa có tiền lệ đã được xử lý hiệu quả như: Hành vi đốt, rải vàng mã; rải tờ rơi, dán quảng cáo; hành vi mua bán, sử dụng động vật hoang dã,...</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Với vị trí địa lý là tỉnh thường xuyên phải gánh chịu nhiều thiên tai, bão lụt, đặc biệt là ảnh hưởng do biến đổi khí hậu, Hue-S là kênh thông tin giúp người dân nhận các cảnh báo và theo dõi diễn biến tình hình thiên tai, bão lụt, tình trạng ngập lụt qua hệ thống camera được phát trực tiếp trên Hue-S, cập nhật thông tin, phản ánh các điểm ngập lụt qua bản đồ số, cập nhật thông tin lượng mưa tại 24 điểm đo mưa tự động; theo dõi mực nước các sông theo thời gian thực; cập nhật thông tin lưu lượng điều tiết các hồ chứa nước trên địa bàn tỉnh.</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 Từ đầu năm 2020 khi dịch bệnh COVID-19 bùng phát, với một nền tảng mở, Hue-S đã triển khai kịp thời các giải pháp phòng chống dịch với hơn 30 chức năng từ cung cấp tin tức dịch bệnh, kỹ năng phòng chống dịch, nhu thiết </w:t>
      </w:r>
      <w:r w:rsidRPr="0071699B">
        <w:rPr>
          <w:rFonts w:cs="Times New Roman"/>
          <w:szCs w:val="28"/>
          <w:lang w:val="vi-VN"/>
        </w:rPr>
        <w:lastRenderedPageBreak/>
        <w:t>yếu cho đến các nghiệp vụ truy vết, nghiệp vụ y tế, chốt kiểm soát, khu cách ly, thu dung, điều trị, tổ COVID cộng đồng, khai báo y tế, giám sát phương tiện người và xe trong giai đoạn dịch bệnh. Hơn 450 cơ quan, địa phương, 1.769 tài khoản nghiệp vụ cho lực lượng tham gia chống dịch được khởi tạo kích hoạt.</w:t>
      </w:r>
    </w:p>
    <w:p w:rsidR="005A7661" w:rsidRPr="009A771E" w:rsidRDefault="005A7661" w:rsidP="0052164A">
      <w:pPr>
        <w:widowControl w:val="0"/>
        <w:spacing w:after="120" w:line="320" w:lineRule="atLeast"/>
        <w:ind w:firstLine="709"/>
        <w:jc w:val="both"/>
        <w:rPr>
          <w:rFonts w:cs="Times New Roman"/>
          <w:spacing w:val="-2"/>
          <w:szCs w:val="28"/>
          <w:lang w:val="vi-VN"/>
        </w:rPr>
      </w:pPr>
      <w:r w:rsidRPr="009A771E">
        <w:rPr>
          <w:rFonts w:cs="Times New Roman"/>
          <w:spacing w:val="-2"/>
          <w:szCs w:val="28"/>
          <w:lang w:val="vi-VN"/>
        </w:rPr>
        <w:t xml:space="preserve">- Tận dụng số lượng người đông đảo cài đặt Hue-S, một giải pháp mới về tuyên truyền, truyền thông có tính chủ động, kịp thời và có được tỷ lệ tiếp cận cao về đối tượng nhận thông tin, Hue-S được đánh giá là một kênh truyền thông số “đặc biệt”, thu hút lượng người quan tâm, tương tác rất cao. Hue-S dần trở thành một kênh cung cấp thông báo, cảnh báo một cách chính thống, kịp thời của Chính quyền đến người dân và doanh nghiệp. Với những cảnh báo đa dạng, hữu ích trên nhiều lĩnh vực như tình trạng giao thông, thủ đoạn của tội phạm, lừa đảo, các thông tin sai lệch, thông tin về hàng giả hàng kém chất lượng, thời tiết, thiên tai, thông tin về an toàn điện, sự cố điện, cảnh báo về dịch bệnh COVID-19.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Bên cạnh những chức năng trên nền tảng số kết nối cung cấp thông tin cho người dân, Hue-S  đã tích hợp hồ sơ sức khỏe điện tử do Bộ Y tế triển khai và các tiện ích, dịch vụ số ngành y tế; Xây dựng hệ thống các chức năng ứng dụng số trong giáo dục như cung cấp kênh tra cứu điểm chi tiết của học sinh, tạo lập các kênh tương tác kết nối giữa nhà trường, giáo viên, phụ huynh và học sinh, đặc biệt là xây dựng mô hình học bạ điện tử; Triển khai bản đồ số các điểm du lịch, triển khai mô hình khám phá Huế 3D và bước đầu hình thành mô hình du lịch thực tế ảo thông qua số hóa 3D kết hợp công cụ tương tác một số điểm di tích, danh thắng. Hue-S đã thu hút số lượng lớn người dân và khách du lịch tham gia, qua đó đã bước đầu hình thành xã hội số trong lĩnh vực y tế, giao dục, du lịch. Hue-S cũng đã trở thành nền tảng quan trọng trong quá trình xây dựng và phát triển xã hội số trên địa bàn tỉnh.</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Qua một thời gian hoạt động, HueIOC cũng đã vinh dự đạt được một số thành tích đáng ghi nhận như sau:</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Vinh dự đón tiếp các vị lãnh đạo Đảng, Nhà nước đến thăm và chỉ đạo hoạt động của Sở TT&amp;TT và Trung tâm HueIOC (Thủ tướng, các đồng chí Phó Thủ tướng, các đồng chí Bộ trưởng, Bí thư tỉnh ủy…)</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Bằng khen của Chủ tịch UBND tỉnh cho tập thể đã có thành tích xuất sắc trong việc xây dựng và triển khai Trung tâm Giám sát, điều hành đô thị thông minh tỉnh Thừa Thiên Huế</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Danh hiệu Sao Khuê 2020 cho Giải pháp phản ánh hiện trường là dịch vụ xuất sắc lĩnh vực chuyển đổi số.</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Danh hiệu Sao Khuê 2021 cho Nền tảng dịch vụ đô thị thông minh tỉnh Thừa Thiên Huế (Hue-S).</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Danh hiệu Sao Khuê  2022 cho Nền tảng số hóa dùng chung tỉnh Thừa Thiên Huế.</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Trong thời gian tới, Trung tâm Giám sát, điều hành đô thị thông minh tỉnh Thừa Thiên Huế sẽ đẩy mạnh áp dụng trí tuệ nhân tạo (AI) vào các dịch vụ đô thị thông minh; sẽ tích hợp giám sát toàn diện các lĩnh vực Y tế, Giáo dục, Du </w:t>
      </w:r>
      <w:r w:rsidRPr="0071699B">
        <w:rPr>
          <w:rFonts w:cs="Times New Roman"/>
          <w:szCs w:val="28"/>
          <w:lang w:val="vi-VN"/>
        </w:rPr>
        <w:lastRenderedPageBreak/>
        <w:t>lịch, Giao thông và Môi trường.</w:t>
      </w:r>
    </w:p>
    <w:p w:rsidR="005A7661" w:rsidRPr="0071699B" w:rsidRDefault="005A7661" w:rsidP="0052164A">
      <w:pPr>
        <w:widowControl w:val="0"/>
        <w:spacing w:after="120" w:line="320" w:lineRule="atLeast"/>
        <w:ind w:firstLine="709"/>
        <w:jc w:val="both"/>
        <w:rPr>
          <w:rFonts w:cs="Times New Roman"/>
          <w:b/>
          <w:szCs w:val="28"/>
          <w:lang w:val="vi-VN"/>
        </w:rPr>
      </w:pPr>
      <w:r w:rsidRPr="0071699B">
        <w:rPr>
          <w:rFonts w:cs="Times New Roman"/>
          <w:b/>
          <w:szCs w:val="28"/>
          <w:lang w:val="vi-VN"/>
        </w:rPr>
        <w:t>7. Trung tâm CNTT và Truyền thông Đà Nẵng</w:t>
      </w:r>
    </w:p>
    <w:p w:rsidR="005A7661" w:rsidRPr="0071699B" w:rsidRDefault="005A7661" w:rsidP="0052164A">
      <w:pPr>
        <w:widowControl w:val="0"/>
        <w:spacing w:after="120" w:line="320" w:lineRule="atLeast"/>
        <w:ind w:firstLine="709"/>
        <w:jc w:val="both"/>
        <w:rPr>
          <w:rFonts w:cs="Times New Roman"/>
          <w:b/>
          <w:i/>
          <w:szCs w:val="28"/>
          <w:lang w:val="vi-VN"/>
        </w:rPr>
      </w:pPr>
      <w:r w:rsidRPr="0071699B">
        <w:rPr>
          <w:rFonts w:cs="Times New Roman"/>
          <w:b/>
          <w:i/>
          <w:szCs w:val="28"/>
          <w:lang w:val="vi-VN"/>
        </w:rPr>
        <w:t>* Trung tâm hoạt động trong các lĩnh vực chính sau:</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Đào tạo và hợp tác đào tạo - bồi dưỡng để phát triển nguồn nhân lực trong lĩnh vực CNTT-TT;</w:t>
      </w:r>
    </w:p>
    <w:p w:rsidR="005A7661" w:rsidRPr="0071699B" w:rsidRDefault="005A7661" w:rsidP="0052164A">
      <w:pPr>
        <w:widowControl w:val="0"/>
        <w:spacing w:after="120" w:line="320" w:lineRule="atLeast"/>
        <w:ind w:firstLine="709"/>
        <w:jc w:val="both"/>
        <w:rPr>
          <w:rFonts w:cs="Times New Roman"/>
          <w:spacing w:val="-6"/>
          <w:szCs w:val="28"/>
          <w:lang w:val="vi-VN"/>
        </w:rPr>
      </w:pPr>
      <w:r w:rsidRPr="0071699B">
        <w:rPr>
          <w:rFonts w:cs="Times New Roman"/>
          <w:spacing w:val="-6"/>
          <w:szCs w:val="28"/>
          <w:lang w:val="vi-VN"/>
        </w:rPr>
        <w:t>- Tư vấn thiết kế, giám sát, thi công các công trình thuộc lĩnh vực CNTT-TT;</w:t>
      </w:r>
    </w:p>
    <w:p w:rsidR="005A7661" w:rsidRPr="0071699B" w:rsidRDefault="005A7661" w:rsidP="0052164A">
      <w:pPr>
        <w:widowControl w:val="0"/>
        <w:spacing w:after="120" w:line="320" w:lineRule="atLeast"/>
        <w:ind w:firstLine="709"/>
        <w:jc w:val="both"/>
        <w:rPr>
          <w:rFonts w:cs="Times New Roman"/>
          <w:spacing w:val="-6"/>
          <w:szCs w:val="28"/>
          <w:lang w:val="vi-VN"/>
        </w:rPr>
      </w:pPr>
      <w:r w:rsidRPr="0071699B">
        <w:rPr>
          <w:rFonts w:cs="Times New Roman"/>
          <w:spacing w:val="-6"/>
          <w:szCs w:val="28"/>
          <w:lang w:val="vi-VN"/>
        </w:rPr>
        <w:t>- Nghiên cứu giải pháp và thiết kế triển khai các sản phẩm - dịch vụ cho eGov;</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Nghiên cứu, triển khai thử nghiệm các giải pháp - sản phẩm - dịch vụ khoa học - công nghệ và chuyển giao theo yêu cầu;</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Cung cấp, lắp đặt, bảo trì, xử lý sự cố các hệ thống CNTT-TT theo nhu cầu của khách hàng;</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Quản lý và vận hành Hệ thống thông tin Chính quyền điện tử thành phố Đà Nẵng.</w:t>
      </w:r>
    </w:p>
    <w:p w:rsidR="005A7661" w:rsidRPr="0071699B" w:rsidRDefault="005A7661" w:rsidP="0052164A">
      <w:pPr>
        <w:widowControl w:val="0"/>
        <w:spacing w:after="120" w:line="320" w:lineRule="atLeast"/>
        <w:ind w:firstLine="709"/>
        <w:jc w:val="both"/>
        <w:rPr>
          <w:rFonts w:cs="Times New Roman"/>
          <w:b/>
          <w:i/>
          <w:szCs w:val="28"/>
          <w:lang w:val="vi-VN"/>
        </w:rPr>
      </w:pPr>
      <w:r w:rsidRPr="0071699B">
        <w:rPr>
          <w:rFonts w:cs="Times New Roman"/>
          <w:b/>
          <w:i/>
          <w:szCs w:val="28"/>
          <w:lang w:val="vi-VN"/>
        </w:rPr>
        <w:t>* Về Nguồn nhân lực</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Đội ngũ nhân sự CNTT có năng lực, trình độ cao, kinh nghiệm và tâm huyết với nghề nghiệp;</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 Nhân lực trẻ, năng động, sáng tạo;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Đội ngũ cán bộ có tinh thần trách nhiệm và ý thức tổ chức kỷ luật cao;</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Tổng số công chức, viên chức và người lao động: 46 người.</w:t>
      </w:r>
    </w:p>
    <w:p w:rsidR="005A7661" w:rsidRPr="0071699B" w:rsidRDefault="005A7661" w:rsidP="0052164A">
      <w:pPr>
        <w:widowControl w:val="0"/>
        <w:spacing w:after="120" w:line="320" w:lineRule="atLeast"/>
        <w:ind w:firstLine="709"/>
        <w:jc w:val="both"/>
        <w:rPr>
          <w:rFonts w:cs="Times New Roman"/>
          <w:b/>
          <w:i/>
          <w:szCs w:val="28"/>
          <w:lang w:val="vi-VN"/>
        </w:rPr>
      </w:pPr>
      <w:r w:rsidRPr="0071699B">
        <w:rPr>
          <w:rFonts w:cs="Times New Roman"/>
          <w:b/>
          <w:i/>
          <w:szCs w:val="28"/>
          <w:lang w:val="vi-VN"/>
        </w:rPr>
        <w:t xml:space="preserve">* Các sản phẩm dịch vụ </w:t>
      </w:r>
    </w:p>
    <w:p w:rsidR="005A7661" w:rsidRPr="0071699B" w:rsidRDefault="0084761F" w:rsidP="0052164A">
      <w:pPr>
        <w:widowControl w:val="0"/>
        <w:spacing w:after="120" w:line="320" w:lineRule="atLeast"/>
        <w:ind w:firstLine="709"/>
        <w:jc w:val="both"/>
        <w:rPr>
          <w:rFonts w:cs="Times New Roman"/>
          <w:szCs w:val="28"/>
          <w:lang w:val="vi-VN"/>
        </w:rPr>
      </w:pPr>
      <w:r w:rsidRPr="0071699B">
        <w:rPr>
          <w:rFonts w:cs="Times New Roman"/>
          <w:szCs w:val="28"/>
          <w:lang w:val="vi-VN"/>
        </w:rPr>
        <w:t>-</w:t>
      </w:r>
      <w:r w:rsidR="005A7661" w:rsidRPr="0071699B">
        <w:rPr>
          <w:rFonts w:cs="Times New Roman"/>
          <w:szCs w:val="28"/>
          <w:lang w:val="vi-VN"/>
        </w:rPr>
        <w:t xml:space="preserve"> Lĩnh vực Đào tạo, bồi dưỡng phát triển nguồn nhân lực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ab/>
        <w:t>Đào tạo và phát triển nguồn nhân lực trong lĩnh vực CNTT-TT là một trong những mục tiêu chiến lược của DNICT nhằm đáp ứng nhu cầu phát triển CNTT-TT tại địa phương và khu vực. Đào tạo hướng tới chất lượng và thành công nguồn nhân lực CNTT-TT là tôn chỉ xuyên suốt trong mọi loại hình đào tạo của DNICT;</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 DNICT đã liên kết với các đối tác có uy tín tại khu vực để thực hiện các chương trình đào tạo dài hạn, trung hạn và ngắn hạn có chất lượng cao theo chuẩn quốc tế;</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 DNICT thường xuyên tổ chức các lớp tập huấn, bồi dưỡng nghiệp vụ cho các cán bộ, lãnh đạo tại các sở, ban, ngành và quận/huyện, phường/xã;</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 Với đội ngũ giảng viên tận tụy và giàu kinh nghiệm, môi trường học tập tiện nghi và hiện đại, DNICT là Trung tâm đào tạo có chất lượng và định hướng công nghệ mới có uy tín tại miền Trung và Tây Nguyên.</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Sản phẩm đào tạo nổi bật hiện nay chính là Đào tạo trực tuyến (eLearning): cho cán bộ, công chức và người lao động thông qua Cổng đào tạo trực tuyến công ích thành phố tại địa chỉ daotao.danang.gov.vn. Vận hành Hệ thống thông tin Chính quyền điện tử; an toàn an ninh thông tin; với các khóa học </w:t>
      </w:r>
      <w:r w:rsidRPr="0071699B">
        <w:rPr>
          <w:rFonts w:cs="Times New Roman"/>
          <w:szCs w:val="28"/>
          <w:lang w:val="vi-VN"/>
        </w:rPr>
        <w:lastRenderedPageBreak/>
        <w:t>như Hướng dẫn sử dụng phần mềm Một cửa điện tử tập trung thành phố, Hướng dẫn sử dụng Hệ thống quản lý văn bản và điều hành, Hướng dẫn sử dụng Hệ thống thư điện tử công vụ, Đào tạo và nâng cao nhận thức về An toàn - An ninh thông tin, Hướng dẫn sử dụng Chữ ký số - Chứng thực số, Hướng dẫn thể thức và kỹ thuật trình bày văn bản hành chính theo Thông tư 01/2011/TT-BNV, Thương mại điện tử, Chuẩn kỹ năng Công nghệ thông tin theo thông tư 03 của Bộ Thông tin và Truyền thông</w:t>
      </w:r>
      <w:r w:rsidR="0084761F" w:rsidRPr="0071699B">
        <w:rPr>
          <w:rFonts w:cs="Times New Roman"/>
          <w:szCs w:val="28"/>
          <w:lang w:val="vi-VN"/>
        </w:rPr>
        <w:t>;</w:t>
      </w:r>
    </w:p>
    <w:p w:rsidR="005A7661" w:rsidRPr="0071699B" w:rsidRDefault="0084761F" w:rsidP="0052164A">
      <w:pPr>
        <w:widowControl w:val="0"/>
        <w:spacing w:after="120" w:line="320" w:lineRule="atLeast"/>
        <w:ind w:firstLine="709"/>
        <w:jc w:val="both"/>
        <w:rPr>
          <w:rFonts w:cs="Times New Roman"/>
          <w:szCs w:val="28"/>
          <w:lang w:val="vi-VN"/>
        </w:rPr>
      </w:pPr>
      <w:r w:rsidRPr="0071699B">
        <w:rPr>
          <w:rFonts w:cs="Times New Roman"/>
          <w:szCs w:val="28"/>
          <w:lang w:val="vi-VN"/>
        </w:rPr>
        <w:t>-</w:t>
      </w:r>
      <w:r w:rsidR="005A7661" w:rsidRPr="0071699B">
        <w:rPr>
          <w:rFonts w:cs="Times New Roman"/>
          <w:szCs w:val="28"/>
          <w:lang w:val="vi-VN"/>
        </w:rPr>
        <w:t xml:space="preserve"> Lĩnh vực Tư vấn - Thiết kế, Giám sát - Thi công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Với đội ngũ Lãnh đạo và cán bộ của DNICT là những chuyên gia có đầy đủ năng lực chuyên môn, lòng nhiệt huyết và giàu kinh nghiệm trong lĩnh vực tư vấn thiết kế, giám sát và thi công các công trình CNTT-TT, đảm bảo sẽ mang lại sự hài lòng cho khách hàng, đối tác về những sản phẩm và dịch vụ của DNICT cung cấp.</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Để đảm bảo sự thành công của mỗi dự án, công trình, dịch vụ tư vấn - thiết kế được chúng tôi cung cấp tới khách hàng trong suốt quá trình hợp tác với mức phí thấp nhất và chất lượng đạt yêu cầu.</w:t>
      </w:r>
    </w:p>
    <w:p w:rsidR="005A7661" w:rsidRPr="0071699B" w:rsidRDefault="0084761F" w:rsidP="0052164A">
      <w:pPr>
        <w:widowControl w:val="0"/>
        <w:spacing w:after="120" w:line="320" w:lineRule="atLeast"/>
        <w:ind w:firstLine="709"/>
        <w:jc w:val="both"/>
        <w:rPr>
          <w:rFonts w:cs="Times New Roman"/>
          <w:szCs w:val="28"/>
          <w:lang w:val="vi-VN"/>
        </w:rPr>
      </w:pPr>
      <w:r w:rsidRPr="0071699B">
        <w:rPr>
          <w:rFonts w:cs="Times New Roman"/>
          <w:szCs w:val="28"/>
          <w:lang w:val="vi-VN"/>
        </w:rPr>
        <w:t>-</w:t>
      </w:r>
      <w:r w:rsidR="005A7661" w:rsidRPr="0071699B">
        <w:rPr>
          <w:rFonts w:cs="Times New Roman"/>
          <w:szCs w:val="28"/>
          <w:lang w:val="vi-VN"/>
        </w:rPr>
        <w:t xml:space="preserve"> Lĩnh vực Tư vấn giải pháp, thiết kế - xây dựng và triển khai các sản phẩm, dịch vụ phần mềm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DNICT có đội ngũ nhân lực sản xuất phần mềm với các chuyên viên lập trình nhiều kinh nghiệm, đầy tâm huyết, năng động, sẵn sàng hợp tác sản xuất, gia công và cung cấp các sản phẩm phần mềm; thực hiện và phát triển các giải pháp cho các dự án phần mềm;</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Tiếp cận, ứng dụng các xu hướng phát triển và vận dụng thành tựu CNTT và công nghệ mới vào sản xuất và phát triển các sản phẩm phần mềm là chiến lược và định hướng phát triển lâu dài của DNICT;</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Mục tiêu hàng đầu của DNICT là đa dạng hoá các sản phẩm phần mềm nhằm đáp ứng mọi nhu cầu đa dạng và khắt khe của khách hàng.</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Một số sản phẩm, dịch vụ chủ yếu: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 Tư vấn lập dự án đầu tư các công trình CNTT-TT;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Tư vấn thiết kế, thẩm tra, giám sát, thi công các công trình CNTT-TT;</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Quản lý hồ sơ cán bộ, công chức, viên chức (CBCCVC);</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Một cửa điện tử liên thông;</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Đánh giá kết quả làm việc của CBCCVC;</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Đánh giá Cải cách hành chính và khảo sát mức độ hài lòng;</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Quản lý Nhân hộ khẩu, xây dựng và quản lý CSDL dân cư;</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Quản lý tổ dân phố, thôn;</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quản lý cấp phép (đăng ký kinh doanh, hộ tiểu thương, Giấy chứng nhận vệ sinh an toàn thực phẩm, cam kết bảo vệ môi trường, cấp phép xây dựng nhà ở riêng lẻ/vỉa hè…);</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lastRenderedPageBreak/>
        <w:t>- Phần mềm quản lý Lưu trữ lịch sử;</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thu thập thông tin, điểm báo tự động từ các trang TTĐT, báo điện tử;</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Hệ thống quản lý CSDL trường, lớp, giáo viên, học sinh dành cho Sở Giáo dục và Đào tạo (GD-ĐT) (có tích hợp dữ liệu từ các ứng dụng quản lý trường học);</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Cổng thông tin điện tử và các dịch vụ công trực tuyến;</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Quản lý Cây xanh công cộng trên nền GIS;</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Phần mềm quản lý lô đất quy hoạch trên nền GIS;</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Hệ thống phần mềm Cảnh báo sớm thiên tai;</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Và nhiều sản phẩm phần mềm khác.</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d) Lĩnh vực vận hành và quản lý ứng dụng</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xml:space="preserve">Các nội dung hoạt động chủ yếu: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Vận hành Hệ thống thông tin các ứng dụng, phần mềm như: Hệ thống thông tin Chính quyền điện tử thành phố Đà Nẵng; Phần mềm Quản lý hồ sơ cán bộ công chức viên chức;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Hỗ trợ dịch vụ ứng dụng, phần mềm: các ứng dụng, phần mềm Chính quyền điện tử thành phố Đà Nẵng, các ứng dụng thông minh của Sở y Tế, Sở Giáo dục thành phố Đà Nẵng và 24 tỉnh thành như thành phố Đà Nẵng, tỉnh Bắc Giang, tỉnh Quảng Bình, …</w:t>
      </w:r>
    </w:p>
    <w:p w:rsidR="005A7661" w:rsidRPr="0071699B"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Kiểm thử các ứng dụng, phần mềm: Các ứng dụng Chính quyền điện tử, phần mềm Quản lý Cán bộ công chức viên chức, ứng dụng phân tích nền tảng dữ liệu thông minh, các dịch vụ công của tỉnh Gia Lai, ….</w:t>
      </w:r>
    </w:p>
    <w:p w:rsidR="005A7661" w:rsidRDefault="005A7661" w:rsidP="0052164A">
      <w:pPr>
        <w:widowControl w:val="0"/>
        <w:spacing w:after="120" w:line="320" w:lineRule="atLeast"/>
        <w:ind w:firstLine="709"/>
        <w:jc w:val="both"/>
        <w:rPr>
          <w:rFonts w:cs="Times New Roman"/>
          <w:szCs w:val="28"/>
          <w:lang w:val="vi-VN"/>
        </w:rPr>
      </w:pPr>
      <w:r w:rsidRPr="0071699B">
        <w:rPr>
          <w:rFonts w:cs="Times New Roman"/>
          <w:szCs w:val="28"/>
          <w:lang w:val="vi-VN"/>
        </w:rPr>
        <w:t>- Ứng cứu xử lý sự cố; bảo trì bảo dưỡng hạ tầng mạng, máy tính.</w:t>
      </w:r>
    </w:p>
    <w:p w:rsidR="0071699B" w:rsidRDefault="0071699B" w:rsidP="0052164A">
      <w:pPr>
        <w:widowControl w:val="0"/>
        <w:spacing w:after="120" w:line="320" w:lineRule="atLeast"/>
        <w:ind w:firstLine="709"/>
        <w:jc w:val="both"/>
        <w:rPr>
          <w:rFonts w:cs="Times New Roman"/>
          <w:szCs w:val="28"/>
          <w:lang w:val="en-US"/>
        </w:rPr>
      </w:pPr>
      <w:r>
        <w:rPr>
          <w:rFonts w:cs="Times New Roman"/>
          <w:szCs w:val="28"/>
          <w:lang w:val="vi-VN"/>
        </w:rPr>
        <w:t>Trên đây là một số kết quả đạt được trong nhữ</w:t>
      </w:r>
      <w:r w:rsidR="00754ACD">
        <w:rPr>
          <w:rFonts w:cs="Times New Roman"/>
          <w:szCs w:val="28"/>
          <w:lang w:val="vi-VN"/>
        </w:rPr>
        <w:t xml:space="preserve">ng năm 2020 </w:t>
      </w:r>
      <w:r w:rsidR="00754ACD">
        <w:rPr>
          <w:rFonts w:cs="Times New Roman"/>
          <w:szCs w:val="28"/>
          <w:lang w:val="en-US"/>
        </w:rPr>
        <w:t>-</w:t>
      </w:r>
      <w:r>
        <w:rPr>
          <w:rFonts w:cs="Times New Roman"/>
          <w:szCs w:val="28"/>
          <w:lang w:val="vi-VN"/>
        </w:rPr>
        <w:t xml:space="preserve"> 2021 </w:t>
      </w:r>
      <w:r w:rsidR="00754ACD">
        <w:rPr>
          <w:rFonts w:cs="Times New Roman"/>
          <w:szCs w:val="28"/>
          <w:lang w:val="en-US"/>
        </w:rPr>
        <w:t xml:space="preserve">tại Hội thảo </w:t>
      </w:r>
      <w:r w:rsidR="00754ACD" w:rsidRPr="0071699B">
        <w:rPr>
          <w:rFonts w:eastAsia="Calibri" w:cs="Times New Roman"/>
          <w:b/>
          <w:i/>
          <w:color w:val="000000" w:themeColor="text1"/>
          <w:szCs w:val="28"/>
          <w:lang w:val="en-US"/>
        </w:rPr>
        <w:t>“Hợp tác cùng phát triển”</w:t>
      </w:r>
      <w:r w:rsidR="00754ACD" w:rsidRPr="0071699B">
        <w:rPr>
          <w:rFonts w:eastAsia="Calibri" w:cs="Times New Roman"/>
          <w:color w:val="000000" w:themeColor="text1"/>
          <w:szCs w:val="28"/>
          <w:lang w:val="en-US"/>
        </w:rPr>
        <w:t xml:space="preserve"> lần thứ VI</w:t>
      </w:r>
      <w:r w:rsidR="00754ACD">
        <w:rPr>
          <w:rFonts w:eastAsia="Calibri" w:cs="Times New Roman"/>
          <w:color w:val="000000" w:themeColor="text1"/>
          <w:szCs w:val="28"/>
          <w:lang w:val="en-US"/>
        </w:rPr>
        <w:t xml:space="preserve"> </w:t>
      </w:r>
      <w:r>
        <w:rPr>
          <w:rFonts w:cs="Times New Roman"/>
          <w:szCs w:val="28"/>
          <w:lang w:val="vi-VN"/>
        </w:rPr>
        <w:t>của Trung tâm</w:t>
      </w:r>
      <w:r w:rsidR="009A771E">
        <w:rPr>
          <w:rFonts w:cs="Times New Roman"/>
          <w:szCs w:val="28"/>
          <w:lang w:val="en-US"/>
        </w:rPr>
        <w:t xml:space="preserve"> CNTT và Truyền thông</w:t>
      </w:r>
      <w:r w:rsidR="0052164A">
        <w:rPr>
          <w:rFonts w:cs="Times New Roman"/>
          <w:szCs w:val="28"/>
          <w:lang w:val="en-US"/>
        </w:rPr>
        <w:t xml:space="preserve"> khu vực </w:t>
      </w:r>
      <w:r w:rsidR="009A771E">
        <w:rPr>
          <w:rFonts w:cs="Times New Roman"/>
          <w:szCs w:val="28"/>
          <w:lang w:val="en-US"/>
        </w:rPr>
        <w:t>Bắc Trung bộ</w:t>
      </w:r>
      <w:r>
        <w:rPr>
          <w:rFonts w:cs="Times New Roman"/>
          <w:szCs w:val="28"/>
          <w:lang w:val="vi-VN"/>
        </w:rPr>
        <w:t>./.</w:t>
      </w:r>
    </w:p>
    <w:p w:rsidR="009A771E" w:rsidRDefault="009A771E" w:rsidP="0071699B">
      <w:pPr>
        <w:widowControl w:val="0"/>
        <w:spacing w:after="120" w:line="340" w:lineRule="exact"/>
        <w:ind w:firstLine="709"/>
        <w:jc w:val="both"/>
        <w:rPr>
          <w:rFonts w:cs="Times New Roman"/>
          <w:szCs w:val="28"/>
          <w:lang w:val="en-US"/>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52164A" w:rsidTr="0052164A">
        <w:tc>
          <w:tcPr>
            <w:tcW w:w="9464" w:type="dxa"/>
          </w:tcPr>
          <w:p w:rsidR="0052164A" w:rsidRPr="0052164A" w:rsidRDefault="0052164A" w:rsidP="0071699B">
            <w:pPr>
              <w:widowControl w:val="0"/>
              <w:spacing w:after="120" w:line="340" w:lineRule="exact"/>
              <w:jc w:val="both"/>
              <w:rPr>
                <w:rFonts w:cs="Times New Roman"/>
                <w:b/>
                <w:szCs w:val="28"/>
                <w:lang w:val="en-US"/>
              </w:rPr>
            </w:pPr>
            <w:r w:rsidRPr="0052164A">
              <w:rPr>
                <w:rFonts w:cs="Times New Roman"/>
                <w:b/>
                <w:szCs w:val="28"/>
                <w:lang w:val="en-US"/>
              </w:rPr>
              <w:t xml:space="preserve">TRUNG TÂM CNTT VÀ TRUYỀN THÔNG </w:t>
            </w:r>
            <w:r>
              <w:rPr>
                <w:rFonts w:cs="Times New Roman"/>
                <w:b/>
                <w:szCs w:val="28"/>
                <w:lang w:val="en-US"/>
              </w:rPr>
              <w:t xml:space="preserve">KHU VỰC </w:t>
            </w:r>
            <w:r w:rsidRPr="0052164A">
              <w:rPr>
                <w:rFonts w:cs="Times New Roman"/>
                <w:b/>
                <w:szCs w:val="28"/>
                <w:lang w:val="en-US"/>
              </w:rPr>
              <w:t>BẮC TRUNG BỘ</w:t>
            </w:r>
          </w:p>
        </w:tc>
      </w:tr>
    </w:tbl>
    <w:p w:rsidR="009A771E" w:rsidRPr="009A771E" w:rsidRDefault="009A771E" w:rsidP="0071699B">
      <w:pPr>
        <w:widowControl w:val="0"/>
        <w:spacing w:after="120" w:line="340" w:lineRule="exact"/>
        <w:ind w:firstLine="709"/>
        <w:jc w:val="both"/>
        <w:rPr>
          <w:rFonts w:cs="Times New Roman"/>
          <w:szCs w:val="28"/>
          <w:lang w:val="en-US"/>
        </w:rPr>
      </w:pPr>
    </w:p>
    <w:p w:rsidR="009A771E" w:rsidRPr="009A771E" w:rsidRDefault="009A771E" w:rsidP="0071699B">
      <w:pPr>
        <w:widowControl w:val="0"/>
        <w:spacing w:after="120" w:line="340" w:lineRule="exact"/>
        <w:ind w:firstLine="709"/>
        <w:jc w:val="both"/>
        <w:rPr>
          <w:rFonts w:cs="Times New Roman"/>
          <w:szCs w:val="28"/>
          <w:lang w:val="en-US"/>
        </w:rPr>
      </w:pPr>
    </w:p>
    <w:sectPr w:rsidR="009A771E" w:rsidRPr="009A771E" w:rsidSect="00183A6A">
      <w:pgSz w:w="11907" w:h="16840" w:code="9"/>
      <w:pgMar w:top="1021"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47"/>
    <w:rsid w:val="00063E25"/>
    <w:rsid w:val="00183A6A"/>
    <w:rsid w:val="00304347"/>
    <w:rsid w:val="00313AA0"/>
    <w:rsid w:val="003723FC"/>
    <w:rsid w:val="00504F90"/>
    <w:rsid w:val="0052164A"/>
    <w:rsid w:val="005A7661"/>
    <w:rsid w:val="006F4E41"/>
    <w:rsid w:val="0071699B"/>
    <w:rsid w:val="00754ACD"/>
    <w:rsid w:val="0084761F"/>
    <w:rsid w:val="00872F3F"/>
    <w:rsid w:val="009935D9"/>
    <w:rsid w:val="009A771E"/>
    <w:rsid w:val="00A54F43"/>
    <w:rsid w:val="00B31CD2"/>
    <w:rsid w:val="00D713E0"/>
    <w:rsid w:val="00D779F1"/>
    <w:rsid w:val="00F16ADC"/>
    <w:rsid w:val="00F6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9DAB4-AE54-4F6B-9271-9FDE2EF7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2F3F"/>
    <w:pPr>
      <w:spacing w:after="120" w:line="240" w:lineRule="auto"/>
      <w:jc w:val="both"/>
    </w:pPr>
    <w:rPr>
      <w:rFonts w:eastAsia="Times New Roman" w:cs="Times New Roman"/>
      <w:szCs w:val="24"/>
    </w:rPr>
  </w:style>
  <w:style w:type="character" w:customStyle="1" w:styleId="BodyTextChar">
    <w:name w:val="Body Text Char"/>
    <w:basedOn w:val="DefaultParagraphFont"/>
    <w:link w:val="BodyText"/>
    <w:rsid w:val="00872F3F"/>
    <w:rPr>
      <w:rFonts w:eastAsia="Times New Roman" w:cs="Times New Roman"/>
      <w:szCs w:val="24"/>
    </w:rPr>
  </w:style>
  <w:style w:type="paragraph" w:styleId="ListParagraph">
    <w:name w:val="List Paragraph"/>
    <w:aliases w:val="Norm,abc,Paragraph,List Paragraph1,Đoạn của Danh sách,Đoạn c𞹺Danh sách,List Paragraph11,List Paragraph111,Nga 3,List Paragraph2,List Paragraph21,Ðoạn c𞹺Danh sách,List Paragraph1111,List Paragraph11111,liet k,List A,Cấp1,bullet"/>
    <w:basedOn w:val="Normal"/>
    <w:link w:val="ListParagraphChar"/>
    <w:uiPriority w:val="34"/>
    <w:qFormat/>
    <w:rsid w:val="00872F3F"/>
    <w:pPr>
      <w:spacing w:after="200" w:line="276" w:lineRule="auto"/>
      <w:ind w:left="720"/>
      <w:contextualSpacing/>
    </w:pPr>
    <w:rPr>
      <w:rFonts w:ascii="Calibri" w:eastAsia="Calibri" w:hAnsi="Calibri" w:cs="Times New Roman"/>
      <w:sz w:val="22"/>
      <w:lang w:val="en-US"/>
    </w:rPr>
  </w:style>
  <w:style w:type="character" w:customStyle="1" w:styleId="ListParagraphChar">
    <w:name w:val="List Paragraph Char"/>
    <w:aliases w:val="Norm Char,abc Char,Paragraph Char,List Paragraph1 Char,Đoạn của Danh sách Char,Đoạn c𞹺Danh sách Char,List Paragraph11 Char,List Paragraph111 Char,Nga 3 Char,List Paragraph2 Char,List Paragraph21 Char,Ðoạn c𞹺Danh sách Char,Cấp1 Char"/>
    <w:link w:val="ListParagraph"/>
    <w:uiPriority w:val="34"/>
    <w:qFormat/>
    <w:locked/>
    <w:rsid w:val="00872F3F"/>
    <w:rPr>
      <w:rFonts w:ascii="Calibri" w:eastAsia="Calibri" w:hAnsi="Calibri" w:cs="Times New Roman"/>
      <w:sz w:val="22"/>
      <w:lang w:val="en-US"/>
    </w:rPr>
  </w:style>
  <w:style w:type="character" w:customStyle="1" w:styleId="NormalWebChar">
    <w:name w:val="Normal (Web) Char"/>
    <w:link w:val="NormalWeb"/>
    <w:rsid w:val="005A7661"/>
    <w:rPr>
      <w:rFonts w:ascii=".VnTime" w:hAnsi=".VnTime"/>
      <w:szCs w:val="24"/>
      <w:lang w:val="en-US"/>
    </w:rPr>
  </w:style>
  <w:style w:type="paragraph" w:styleId="NormalWeb">
    <w:name w:val="Normal (Web)"/>
    <w:basedOn w:val="Normal"/>
    <w:link w:val="NormalWebChar"/>
    <w:rsid w:val="005A7661"/>
    <w:pPr>
      <w:spacing w:before="100" w:beforeAutospacing="1" w:after="100" w:afterAutospacing="1" w:line="240" w:lineRule="auto"/>
    </w:pPr>
    <w:rPr>
      <w:rFonts w:ascii=".VnTime" w:hAnsi=".VnTime"/>
      <w:szCs w:val="24"/>
      <w:lang w:val="en-US"/>
    </w:rPr>
  </w:style>
  <w:style w:type="table" w:styleId="TableGrid">
    <w:name w:val="Table Grid"/>
    <w:basedOn w:val="TableNormal"/>
    <w:uiPriority w:val="39"/>
    <w:rsid w:val="009A7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6414</Words>
  <Characters>36564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4</cp:revision>
  <dcterms:created xsi:type="dcterms:W3CDTF">2022-07-01T00:47:00Z</dcterms:created>
  <dcterms:modified xsi:type="dcterms:W3CDTF">2022-07-01T01:24:00Z</dcterms:modified>
</cp:coreProperties>
</file>