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07" w:rsidRDefault="007C2207" w:rsidP="007C2207">
      <w:pPr>
        <w:jc w:val="center"/>
        <w:rPr>
          <w:b/>
        </w:rPr>
      </w:pPr>
      <w:r>
        <w:rPr>
          <w:b/>
        </w:rPr>
        <w:t>CHƯƠNG TRÌNH</w:t>
      </w:r>
    </w:p>
    <w:p w:rsidR="007C2207" w:rsidRDefault="007C2207" w:rsidP="007C2207">
      <w:pPr>
        <w:jc w:val="center"/>
        <w:rPr>
          <w:b/>
        </w:rPr>
      </w:pPr>
      <w:r>
        <w:rPr>
          <w:b/>
        </w:rPr>
        <w:t>H</w:t>
      </w:r>
      <w:r w:rsidRPr="009D0239">
        <w:rPr>
          <w:b/>
        </w:rPr>
        <w:t>ội thảo</w:t>
      </w:r>
      <w:r>
        <w:rPr>
          <w:b/>
        </w:rPr>
        <w:t xml:space="preserve"> Hợp tác cùng phát triển với chủ đề:</w:t>
      </w:r>
      <w:r w:rsidRPr="009D0239">
        <w:rPr>
          <w:b/>
        </w:rPr>
        <w:t xml:space="preserve"> </w:t>
      </w:r>
      <w:r>
        <w:rPr>
          <w:b/>
        </w:rPr>
        <w:t>“V</w:t>
      </w:r>
      <w:r w:rsidRPr="007731FF">
        <w:rPr>
          <w:b/>
        </w:rPr>
        <w:t>ai trò Trung tâm CNT</w:t>
      </w:r>
      <w:r>
        <w:rPr>
          <w:b/>
        </w:rPr>
        <w:t>T-TT trong phát triển</w:t>
      </w:r>
    </w:p>
    <w:p w:rsidR="007C2207" w:rsidRDefault="007C2207" w:rsidP="007C2207">
      <w:pPr>
        <w:jc w:val="center"/>
        <w:rPr>
          <w:b/>
        </w:rPr>
      </w:pPr>
      <w:r>
        <w:rPr>
          <w:b/>
        </w:rPr>
        <w:t xml:space="preserve">Chính phủ </w:t>
      </w:r>
      <w:r w:rsidRPr="007731FF">
        <w:rPr>
          <w:b/>
        </w:rPr>
        <w:t>điện tử hướng tới</w:t>
      </w:r>
      <w:r>
        <w:rPr>
          <w:b/>
        </w:rPr>
        <w:t xml:space="preserve"> </w:t>
      </w:r>
      <w:r w:rsidRPr="007731FF">
        <w:rPr>
          <w:b/>
        </w:rPr>
        <w:t>Chính phủ số, doanh nghiệp số</w:t>
      </w:r>
      <w:r>
        <w:rPr>
          <w:b/>
        </w:rPr>
        <w:t>”</w:t>
      </w:r>
    </w:p>
    <w:p w:rsidR="007C2207" w:rsidRPr="0008632D" w:rsidRDefault="007C2207" w:rsidP="007C2207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9793B" wp14:editId="0C2CB736">
                <wp:simplePos x="0" y="0"/>
                <wp:positionH relativeFrom="column">
                  <wp:posOffset>3861435</wp:posOffset>
                </wp:positionH>
                <wp:positionV relativeFrom="paragraph">
                  <wp:posOffset>17409</wp:posOffset>
                </wp:positionV>
                <wp:extent cx="1504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6B681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05pt,1.35pt" to="422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tbl>
      <w:tblPr>
        <w:tblpPr w:leftFromText="181" w:rightFromText="181" w:vertAnchor="text" w:horzAnchor="margin" w:tblpX="-317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348"/>
        <w:gridCol w:w="2835"/>
      </w:tblGrid>
      <w:tr w:rsidR="007C2207" w:rsidRPr="009D0239" w:rsidTr="007C2207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  <w:jc w:val="center"/>
              <w:rPr>
                <w:b/>
              </w:rPr>
            </w:pPr>
            <w:r w:rsidRPr="009D0239">
              <w:rPr>
                <w:b/>
              </w:rPr>
              <w:t>Thời gian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  <w:jc w:val="center"/>
              <w:rPr>
                <w:b/>
              </w:rPr>
            </w:pPr>
            <w:r w:rsidRPr="009D0239">
              <w:rPr>
                <w:b/>
              </w:rPr>
              <w:t>Nội dung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  <w:jc w:val="center"/>
              <w:rPr>
                <w:b/>
              </w:rPr>
            </w:pPr>
            <w:r w:rsidRPr="009D0239">
              <w:rPr>
                <w:b/>
              </w:rPr>
              <w:t>Thực hiện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14h00-14h</w:t>
            </w:r>
            <w:bookmarkStart w:id="0" w:name="_GoBack"/>
            <w:r w:rsidRPr="009D0239">
              <w:t>3</w:t>
            </w:r>
            <w:bookmarkEnd w:id="0"/>
            <w:r w:rsidRPr="009D0239">
              <w:t>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Đón tiếp đại biểu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  <w:r w:rsidRPr="009D0239">
              <w:t>Ban tổ chức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14h30-14h50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Văn nghệ chào mừng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  <w:r w:rsidRPr="009D0239">
              <w:t>Ban tổ chức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14h50-15h00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Tuyên bố lý do, giới thiệu đại biểu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  <w:r w:rsidRPr="009D0239">
              <w:t>Ban tổ chức - MC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15h00-15h15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Chiếu video AI Trung tâm CNTT&amp;TT Hà Tĩnh năm 2021, một năm nhìn lại.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  <w:r w:rsidRPr="009D0239">
              <w:t>Ban tổ chức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15h15-15h30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 xml:space="preserve">Phát biểu khai mạc hội thảo 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  <w:r w:rsidRPr="009D0239">
              <w:t>Lãnh đạo Sở TTTT tỉnh Hà Tĩnh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15h30-15h40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 xml:space="preserve">Báo cáo tóm tắt tình hình hoạt động của các Trung tâm giai đoạn 2020 đến nay. 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  <w:r w:rsidRPr="009D0239">
              <w:t>Lãnh đạo Trung tâm CNTT&amp;TT Hà Tĩnh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15h40-16h40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Chuyển đổi số cho doanh nghiệp, xây dựng môi trường cho phát triển doanh nghiệp số, doanh nghiệp công nghệ số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  <w:r w:rsidRPr="009D0239">
              <w:t>Hội tin học Hà Tĩnh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  <w:r w:rsidRPr="009D0239">
              <w:t>Các tham luận  về  vai trò của dữ liệu trong phát triển Chính phủ điện tử, chuyển đổi số hướng tới Chính phủ số, doanh nghiệp số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  <w:rPr>
                <w:i/>
              </w:rPr>
            </w:pPr>
            <w:r w:rsidRPr="009D0239">
              <w:rPr>
                <w:i/>
              </w:rPr>
              <w:t>Vai trò của dữ liệu trong phát triển Chính phủ điện tử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  <w:rPr>
                <w:i/>
              </w:rPr>
            </w:pPr>
            <w:r w:rsidRPr="009D0239">
              <w:rPr>
                <w:i/>
              </w:rPr>
              <w:t>Trung tâm Đà Nẵng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  <w:rPr>
                <w:i/>
              </w:rPr>
            </w:pPr>
            <w:r w:rsidRPr="009D0239">
              <w:rPr>
                <w:i/>
              </w:rPr>
              <w:t>Kinh nghiệm trong triển khai đô thị thông minh tại TP Huế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  <w:rPr>
                <w:i/>
              </w:rPr>
            </w:pPr>
            <w:r w:rsidRPr="009D0239">
              <w:rPr>
                <w:i/>
              </w:rPr>
              <w:t>Trung tâm GSĐH ĐTTM tỉnh TT Huế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  <w:rPr>
                <w:i/>
              </w:rPr>
            </w:pPr>
            <w:r w:rsidRPr="009D0239">
              <w:rPr>
                <w:i/>
              </w:rPr>
              <w:t>Chuyển đổi số cấp xã, triển khai tổ công nghệ số cộng đồng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  <w:rPr>
                <w:i/>
              </w:rPr>
            </w:pPr>
            <w:r w:rsidRPr="009D0239">
              <w:rPr>
                <w:i/>
              </w:rPr>
              <w:t>Trung tâm Nghệ an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hanging="3"/>
              <w:rPr>
                <w:i/>
              </w:rPr>
            </w:pPr>
            <w:r w:rsidRPr="009D0239">
              <w:rPr>
                <w:i/>
              </w:rPr>
              <w:t>Xây dựng chính quyền điện tử và phát triển các dịch vụ thông minh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  <w:rPr>
                <w:i/>
              </w:rPr>
            </w:pPr>
            <w:r>
              <w:rPr>
                <w:i/>
              </w:rPr>
              <w:t xml:space="preserve">Trung tâm </w:t>
            </w:r>
            <w:r w:rsidRPr="009D0239">
              <w:rPr>
                <w:i/>
              </w:rPr>
              <w:t>Thanh Hóa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left="-3"/>
              <w:rPr>
                <w:i/>
              </w:rPr>
            </w:pPr>
            <w:r w:rsidRPr="009D0239">
              <w:rPr>
                <w:i/>
              </w:rPr>
              <w:t>Tham luận của Các doanh nghiệp CNTT đồng hành cùng tỉnh Hà Tĩnh trong chuyển đổi số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</w:p>
        </w:tc>
      </w:tr>
      <w:tr w:rsidR="007C2207" w:rsidRPr="009D0239" w:rsidTr="007C2207">
        <w:tc>
          <w:tcPr>
            <w:tcW w:w="1809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</w:pPr>
            <w:r w:rsidRPr="009D0239">
              <w:t>16h40-17h</w:t>
            </w:r>
            <w:r>
              <w:t>15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  <w:ind w:left="-3"/>
            </w:pPr>
            <w:r w:rsidRPr="009D0239">
              <w:t>Ký kết giao ước các Trung tâm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  <w:r w:rsidRPr="009D0239">
              <w:t>Các Trung tâm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</w:pPr>
            <w:r>
              <w:t>17h5</w:t>
            </w:r>
            <w:r w:rsidRPr="009D0239">
              <w:t>0- 17h</w:t>
            </w:r>
            <w:r>
              <w:t>30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</w:pPr>
            <w:r>
              <w:t>Trao cờ đăng cai năm 2023 và bế mạc Hội thảo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  <w:r w:rsidRPr="009D0239">
              <w:t>Ban tổ chức - MC</w:t>
            </w:r>
          </w:p>
        </w:tc>
      </w:tr>
      <w:tr w:rsidR="007C2207" w:rsidRPr="009D0239" w:rsidTr="007C2207">
        <w:tc>
          <w:tcPr>
            <w:tcW w:w="1809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</w:pPr>
            <w:r>
              <w:t>18h00-22</w:t>
            </w:r>
            <w:r w:rsidRPr="009D0239">
              <w:t>h00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C2207" w:rsidRPr="009D0239" w:rsidRDefault="007C2207" w:rsidP="007C2207">
            <w:pPr>
              <w:spacing w:before="60" w:after="60"/>
            </w:pPr>
            <w:r w:rsidRPr="009D0239">
              <w:t xml:space="preserve">Giao lưu văn nghệ, </w:t>
            </w:r>
            <w:r>
              <w:t>liên hoan dạ tiệc.</w:t>
            </w:r>
          </w:p>
        </w:tc>
        <w:tc>
          <w:tcPr>
            <w:tcW w:w="2835" w:type="dxa"/>
            <w:shd w:val="clear" w:color="auto" w:fill="auto"/>
          </w:tcPr>
          <w:p w:rsidR="007C2207" w:rsidRPr="009D0239" w:rsidRDefault="007C2207" w:rsidP="007C2207">
            <w:pPr>
              <w:spacing w:before="60" w:after="60"/>
              <w:ind w:hanging="3"/>
              <w:jc w:val="both"/>
            </w:pPr>
            <w:r w:rsidRPr="009D0239">
              <w:t>Ban tổ chức</w:t>
            </w:r>
          </w:p>
        </w:tc>
      </w:tr>
    </w:tbl>
    <w:p w:rsidR="007C2207" w:rsidRPr="009D0239" w:rsidRDefault="007C2207" w:rsidP="007C2207"/>
    <w:p w:rsidR="007C2207" w:rsidRPr="0008632D" w:rsidRDefault="007C2207" w:rsidP="007C2207">
      <w:pPr>
        <w:jc w:val="right"/>
        <w:rPr>
          <w:b/>
        </w:rPr>
      </w:pPr>
      <w:r w:rsidRPr="0008632D">
        <w:rPr>
          <w:b/>
        </w:rPr>
        <w:t>TRUNG TÂM CNTT VÀ TRUYỀN THÔNG HÀ TĨNH</w:t>
      </w:r>
    </w:p>
    <w:p w:rsidR="007C2207" w:rsidRDefault="007C2207" w:rsidP="007C2207">
      <w:pPr>
        <w:jc w:val="center"/>
      </w:pPr>
    </w:p>
    <w:p w:rsidR="00A54F43" w:rsidRDefault="007C2207" w:rsidP="007C2207">
      <w:pPr>
        <w:jc w:val="center"/>
        <w:rPr>
          <w:b/>
          <w:i/>
        </w:rPr>
      </w:pPr>
      <w:r w:rsidRPr="007C2207">
        <w:rPr>
          <w:b/>
          <w:i/>
        </w:rPr>
        <w:t>Mời Quý khách quét mã QR để xem tài liệu Hội nghị</w:t>
      </w:r>
      <w:r>
        <w:rPr>
          <w:b/>
          <w:i/>
        </w:rPr>
        <w:t>!</w:t>
      </w:r>
    </w:p>
    <w:p w:rsidR="007C2207" w:rsidRPr="007C2207" w:rsidRDefault="007C2207" w:rsidP="007C2207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3705261</wp:posOffset>
            </wp:positionH>
            <wp:positionV relativeFrom="paragraph">
              <wp:posOffset>221894</wp:posOffset>
            </wp:positionV>
            <wp:extent cx="1902076" cy="187602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er copy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95" cy="189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2207" w:rsidRPr="007C2207" w:rsidSect="007C2207">
      <w:pgSz w:w="16840" w:h="11907" w:orient="landscape" w:code="9"/>
      <w:pgMar w:top="1701" w:right="1021" w:bottom="1134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07"/>
    <w:rsid w:val="00183A6A"/>
    <w:rsid w:val="007C2207"/>
    <w:rsid w:val="009935D9"/>
    <w:rsid w:val="00A54F43"/>
    <w:rsid w:val="00D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F55E9-C05E-4FF2-B73C-57914B6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07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2022-07-01T01:44:00Z</dcterms:created>
  <dcterms:modified xsi:type="dcterms:W3CDTF">2022-07-01T01:49:00Z</dcterms:modified>
</cp:coreProperties>
</file>